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A53" w:rsidRDefault="00C40A53">
      <w:pPr>
        <w:pStyle w:val="ConsPlusNormal"/>
        <w:outlineLvl w:val="0"/>
      </w:pPr>
      <w:bookmarkStart w:id="0" w:name="_GoBack"/>
      <w:bookmarkEnd w:id="0"/>
      <w:r>
        <w:t>Зарегистрировано в Минюсте России 28 апреля 2017 г. N 46545</w:t>
      </w:r>
    </w:p>
    <w:p w:rsidR="00C40A53" w:rsidRDefault="00C40A5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40A53" w:rsidRDefault="00C40A53">
      <w:pPr>
        <w:pStyle w:val="ConsPlusNormal"/>
        <w:jc w:val="both"/>
      </w:pPr>
    </w:p>
    <w:p w:rsidR="00C40A53" w:rsidRDefault="00C40A53">
      <w:pPr>
        <w:pStyle w:val="ConsPlusTitle"/>
        <w:jc w:val="center"/>
      </w:pPr>
      <w:r>
        <w:t>МИНИСТЕРСТВО ТРАНСПОРТА РОССИЙСКОЙ ФЕДЕРАЦИИ</w:t>
      </w:r>
    </w:p>
    <w:p w:rsidR="00C40A53" w:rsidRDefault="00C40A53">
      <w:pPr>
        <w:pStyle w:val="ConsPlusTitle"/>
        <w:jc w:val="center"/>
      </w:pPr>
    </w:p>
    <w:p w:rsidR="00C40A53" w:rsidRDefault="00C40A53">
      <w:pPr>
        <w:pStyle w:val="ConsPlusTitle"/>
        <w:jc w:val="center"/>
      </w:pPr>
      <w:r>
        <w:t>ПРИКАЗ</w:t>
      </w:r>
    </w:p>
    <w:p w:rsidR="00C40A53" w:rsidRDefault="00C40A53">
      <w:pPr>
        <w:pStyle w:val="ConsPlusTitle"/>
        <w:jc w:val="center"/>
      </w:pPr>
      <w:r>
        <w:t>от 5 апреля 2017 г. N 137</w:t>
      </w:r>
    </w:p>
    <w:p w:rsidR="00C40A53" w:rsidRDefault="00C40A53">
      <w:pPr>
        <w:pStyle w:val="ConsPlusTitle"/>
        <w:jc w:val="center"/>
      </w:pPr>
    </w:p>
    <w:p w:rsidR="00C40A53" w:rsidRDefault="00C40A53">
      <w:pPr>
        <w:pStyle w:val="ConsPlusTitle"/>
        <w:jc w:val="center"/>
      </w:pPr>
      <w:r>
        <w:t>ОБ УТВЕРЖДЕНИИ ПРАВИЛ</w:t>
      </w:r>
    </w:p>
    <w:p w:rsidR="00C40A53" w:rsidRDefault="00C40A53">
      <w:pPr>
        <w:pStyle w:val="ConsPlusTitle"/>
        <w:jc w:val="center"/>
      </w:pPr>
      <w:r>
        <w:t>ДВИЖЕНИЯ И СТОЯНКИ СУДОВ В МОСКОВСКОМ БАССЕЙНЕ ВНУТРЕННИХ</w:t>
      </w:r>
    </w:p>
    <w:p w:rsidR="00C40A53" w:rsidRDefault="00C40A53">
      <w:pPr>
        <w:pStyle w:val="ConsPlusTitle"/>
        <w:jc w:val="center"/>
      </w:pPr>
      <w:r>
        <w:t>ВОДНЫХ ПУТЕЙ РОССИЙСКОЙ ФЕДЕРАЦИИ</w:t>
      </w:r>
    </w:p>
    <w:p w:rsidR="00C40A53" w:rsidRDefault="00C40A5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40A5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40A53" w:rsidRDefault="00C40A5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0A53" w:rsidRDefault="00C40A5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40A53" w:rsidRDefault="00C40A5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40A53" w:rsidRDefault="00C40A5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Минтранса России от 14.11.2017 </w:t>
            </w:r>
            <w:hyperlink r:id="rId5">
              <w:r>
                <w:rPr>
                  <w:color w:val="0000FF"/>
                </w:rPr>
                <w:t>N 486</w:t>
              </w:r>
            </w:hyperlink>
            <w:r>
              <w:rPr>
                <w:color w:val="392C69"/>
              </w:rPr>
              <w:t>,</w:t>
            </w:r>
          </w:p>
          <w:p w:rsidR="00C40A53" w:rsidRDefault="00C40A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16.09.2021 </w:t>
            </w:r>
            <w:hyperlink r:id="rId6">
              <w:r>
                <w:rPr>
                  <w:color w:val="0000FF"/>
                </w:rPr>
                <w:t>N 315</w:t>
              </w:r>
            </w:hyperlink>
            <w:r>
              <w:rPr>
                <w:color w:val="392C69"/>
              </w:rPr>
              <w:t xml:space="preserve">, от 24.05.2022 </w:t>
            </w:r>
            <w:hyperlink r:id="rId7">
              <w:r>
                <w:rPr>
                  <w:color w:val="0000FF"/>
                </w:rPr>
                <w:t>N 199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0A53" w:rsidRDefault="00C40A53">
            <w:pPr>
              <w:pStyle w:val="ConsPlusNormal"/>
            </w:pPr>
          </w:p>
        </w:tc>
      </w:tr>
    </w:tbl>
    <w:p w:rsidR="00C40A53" w:rsidRDefault="00C40A53">
      <w:pPr>
        <w:pStyle w:val="ConsPlusNormal"/>
        <w:jc w:val="center"/>
      </w:pPr>
    </w:p>
    <w:p w:rsidR="00C40A53" w:rsidRDefault="00C40A53">
      <w:pPr>
        <w:pStyle w:val="ConsPlusNormal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пунктом 3 статьи 34</w:t>
        </w:r>
      </w:hyperlink>
      <w:r>
        <w:t xml:space="preserve"> Федерального закона от 7 марта 2001 г. N 24-ФЗ "Кодекс внутреннего водного транспорта Российской Федерации" (Собрание законодательства Российской Федерации, 2001, N 11, ст. 1001; 2003, N 14, ст. 1256, N 27 (ч. 1) ст. 2700; 2004, N 27, ст. 2711; 2006, N 50, ст. 5279, N 52 (ч. 1), ст. 5498; 2007, N 27, ст. 3213, N 46, ст. 5554, 5557, N 50, ст. 6246; 2008, N 29 (ч. 1), ст. 3418, N 30 (ч. 2), ст. 3616; 2009, N 1, ст. 30, N 18 (ч. 1), ст. 2141, N 29, ст. 3625, N 52 (ч. 1), ст. 6450; 2011, N 15, ст. 2020, N 27, ст. 3880, N 29, ст. 4294, N 30 (ч. 1), ст. 4577, 4590, 4591, 4594, 4596, N 45, ст. 6333, 6335; 2012, N 18, ст. 2128, N 25, ст. 3268, N 26, ст. 3446, N 31, ст. 4320; 2013, N 27, ст. 3477; 2014, N 6, ст. 566, N 42, ст. 5615, N 45, ст. 6153, N 49 (ч. 6), ст. 6928; 2015, N 1 (ч. 1), ст. 55, N 29 (ч. 1), ст. 4356, 4359; 2016, N 11, ст. 1478, ст. 4359; N 27 (ч. 2), ст. 4300) приказываю: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3">
        <w:r>
          <w:rPr>
            <w:color w:val="0000FF"/>
          </w:rPr>
          <w:t>Правила</w:t>
        </w:r>
      </w:hyperlink>
      <w:r>
        <w:t xml:space="preserve"> движения и стоянки судов в Московском бассейне внутренних водных путей Российской Федерации.</w:t>
      </w:r>
    </w:p>
    <w:p w:rsidR="00C40A53" w:rsidRDefault="00C40A53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Приказа</w:t>
        </w:r>
      </w:hyperlink>
      <w:r>
        <w:t xml:space="preserve"> Минтранса России от 16.09.2021 N 315)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>2. Настоящий приказ действует до 1 марта 2028 г.</w:t>
      </w:r>
    </w:p>
    <w:p w:rsidR="00C40A53" w:rsidRDefault="00C40A53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Приказа</w:t>
        </w:r>
      </w:hyperlink>
      <w:r>
        <w:t xml:space="preserve"> Минтранса России от 16.09.2021 N 315)</w:t>
      </w:r>
    </w:p>
    <w:p w:rsidR="00C40A53" w:rsidRDefault="00C40A53">
      <w:pPr>
        <w:pStyle w:val="ConsPlusNormal"/>
        <w:jc w:val="both"/>
      </w:pPr>
    </w:p>
    <w:p w:rsidR="00C40A53" w:rsidRDefault="00C40A53">
      <w:pPr>
        <w:pStyle w:val="ConsPlusNormal"/>
        <w:jc w:val="right"/>
      </w:pPr>
      <w:r>
        <w:t>Министр</w:t>
      </w:r>
    </w:p>
    <w:p w:rsidR="00C40A53" w:rsidRDefault="00C40A53">
      <w:pPr>
        <w:pStyle w:val="ConsPlusNormal"/>
        <w:jc w:val="right"/>
      </w:pPr>
      <w:r>
        <w:t>М.Ю.СОКОЛОВ</w:t>
      </w:r>
    </w:p>
    <w:p w:rsidR="00C40A53" w:rsidRDefault="00C40A53">
      <w:pPr>
        <w:pStyle w:val="ConsPlusNormal"/>
        <w:jc w:val="both"/>
      </w:pPr>
    </w:p>
    <w:p w:rsidR="00C40A53" w:rsidRDefault="00C40A53">
      <w:pPr>
        <w:pStyle w:val="ConsPlusNormal"/>
        <w:jc w:val="both"/>
      </w:pPr>
    </w:p>
    <w:p w:rsidR="00C40A53" w:rsidRDefault="00C40A53">
      <w:pPr>
        <w:pStyle w:val="ConsPlusNormal"/>
        <w:jc w:val="both"/>
      </w:pPr>
    </w:p>
    <w:p w:rsidR="00C40A53" w:rsidRDefault="00C40A53">
      <w:pPr>
        <w:pStyle w:val="ConsPlusNormal"/>
        <w:jc w:val="both"/>
      </w:pPr>
    </w:p>
    <w:p w:rsidR="00C40A53" w:rsidRDefault="00C40A53">
      <w:pPr>
        <w:pStyle w:val="ConsPlusNormal"/>
        <w:jc w:val="both"/>
      </w:pPr>
    </w:p>
    <w:p w:rsidR="00C40A53" w:rsidRDefault="00C40A53">
      <w:pPr>
        <w:pStyle w:val="ConsPlusNormal"/>
        <w:jc w:val="right"/>
        <w:outlineLvl w:val="0"/>
      </w:pPr>
      <w:r>
        <w:t>Утверждены</w:t>
      </w:r>
    </w:p>
    <w:p w:rsidR="00C40A53" w:rsidRDefault="00C40A53">
      <w:pPr>
        <w:pStyle w:val="ConsPlusNormal"/>
        <w:jc w:val="right"/>
      </w:pPr>
      <w:r>
        <w:t>приказом Минтранса России</w:t>
      </w:r>
    </w:p>
    <w:p w:rsidR="00C40A53" w:rsidRDefault="00C40A53">
      <w:pPr>
        <w:pStyle w:val="ConsPlusNormal"/>
        <w:jc w:val="right"/>
      </w:pPr>
      <w:r>
        <w:t>от 05.04.2017 N 137</w:t>
      </w:r>
    </w:p>
    <w:p w:rsidR="00C40A53" w:rsidRDefault="00C40A53">
      <w:pPr>
        <w:pStyle w:val="ConsPlusNormal"/>
        <w:jc w:val="both"/>
      </w:pPr>
    </w:p>
    <w:p w:rsidR="00C40A53" w:rsidRDefault="00C40A53">
      <w:pPr>
        <w:pStyle w:val="ConsPlusTitle"/>
        <w:jc w:val="center"/>
      </w:pPr>
      <w:bookmarkStart w:id="1" w:name="P33"/>
      <w:bookmarkEnd w:id="1"/>
      <w:r>
        <w:t>ПРАВИЛА</w:t>
      </w:r>
    </w:p>
    <w:p w:rsidR="00C40A53" w:rsidRDefault="00C40A53">
      <w:pPr>
        <w:pStyle w:val="ConsPlusTitle"/>
        <w:jc w:val="center"/>
      </w:pPr>
      <w:r>
        <w:t>ДВИЖЕНИЯ И СТОЯНКИ СУДОВ В МОСКОВСКОМ БАССЕЙНЕ ВНУТРЕННИХ</w:t>
      </w:r>
    </w:p>
    <w:p w:rsidR="00C40A53" w:rsidRDefault="00C40A53">
      <w:pPr>
        <w:pStyle w:val="ConsPlusTitle"/>
        <w:jc w:val="center"/>
      </w:pPr>
      <w:r>
        <w:t>ВОДНЫХ ПУТЕЙ РОССИЙСКОЙ ФЕДЕРАЦИИ</w:t>
      </w:r>
    </w:p>
    <w:p w:rsidR="00C40A53" w:rsidRDefault="00C40A5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40A5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40A53" w:rsidRDefault="00C40A5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0A53" w:rsidRDefault="00C40A5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40A53" w:rsidRDefault="00C40A5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40A53" w:rsidRDefault="00C40A5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Минтранса России от 14.11.2017 </w:t>
            </w:r>
            <w:hyperlink r:id="rId11">
              <w:r>
                <w:rPr>
                  <w:color w:val="0000FF"/>
                </w:rPr>
                <w:t>N 486</w:t>
              </w:r>
            </w:hyperlink>
            <w:r>
              <w:rPr>
                <w:color w:val="392C69"/>
              </w:rPr>
              <w:t>,</w:t>
            </w:r>
          </w:p>
          <w:p w:rsidR="00C40A53" w:rsidRDefault="00C40A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16.09.2021 </w:t>
            </w:r>
            <w:hyperlink r:id="rId12">
              <w:r>
                <w:rPr>
                  <w:color w:val="0000FF"/>
                </w:rPr>
                <w:t>N 315</w:t>
              </w:r>
            </w:hyperlink>
            <w:r>
              <w:rPr>
                <w:color w:val="392C69"/>
              </w:rPr>
              <w:t xml:space="preserve">, от 24.05.2022 </w:t>
            </w:r>
            <w:hyperlink r:id="rId13">
              <w:r>
                <w:rPr>
                  <w:color w:val="0000FF"/>
                </w:rPr>
                <w:t>N 199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0A53" w:rsidRDefault="00C40A53">
            <w:pPr>
              <w:pStyle w:val="ConsPlusNormal"/>
            </w:pPr>
          </w:p>
        </w:tc>
      </w:tr>
    </w:tbl>
    <w:p w:rsidR="00C40A53" w:rsidRDefault="00C40A53">
      <w:pPr>
        <w:pStyle w:val="ConsPlusNormal"/>
        <w:jc w:val="both"/>
      </w:pPr>
    </w:p>
    <w:p w:rsidR="00C40A53" w:rsidRDefault="00C40A53">
      <w:pPr>
        <w:pStyle w:val="ConsPlusNormal"/>
        <w:ind w:firstLine="540"/>
        <w:jc w:val="both"/>
      </w:pPr>
      <w:r>
        <w:lastRenderedPageBreak/>
        <w:t xml:space="preserve">1. Правила движения и стоянки судов в Московском бассейне внутренних водных путей Российской Федерации (далее - Правила) разработаны в соответствии с </w:t>
      </w:r>
      <w:hyperlink r:id="rId14">
        <w:r>
          <w:rPr>
            <w:color w:val="0000FF"/>
          </w:rPr>
          <w:t>пунктом 3 статьи 34</w:t>
        </w:r>
      </w:hyperlink>
      <w:r>
        <w:t xml:space="preserve"> Федерального закона от 7 марта 2001 г. N 24-ФЗ "Кодекс внутреннего водного транспорта Российской Федерации" &lt;1&gt; и определяют порядок движения и стоянки судов, осуществляющих судоходство в Московском бассейне внутренних водных путей Российской Федерации (далее - ВВП Московского бассейна).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2001, N 11, ст. 1001; 2003, N 14, ст. 1256, N 27 (ч. 1) ст. 2700; 2004, N 27, ст. 2711; 2006, N 50, ст. 5279, N 52 (ч. 1), ст. 5498; 2007, N 27, ст. 3213, N 46, ст. 5554, 5557, N 50, ст. 6246; 2008, N 29 (ч. 1), ст. 3418, N 30 (ч. 2), ст. 3616; 2009, N 1, ст. 30, N 18 (ч. 1), ст. 2141, N 29, ст. 3625, N 52 (ч. 1), ст. 6450; 2011, N 15, ст. 2020, N 27, ст. 3880, N 29, ст. 4294, N 30 (ч. 1), ст. 4577, 4590, 4591, 4594, 4596, N 45, ст. 6333, 6335; 2012, N 18, ст. 2128, N 25, ст. 3268, N 26, ст. 3446, N 31, ст. 4320; 2013, N 27, ст. 3477; 2014, N 6, ст. 566, N 42, ст. 5615, N 45, ст. 6153, N 49 (ч. 6), ст. 6928; 2015, N 1 (ч. 1), ст. 55, N 29 (ч. 1), ст. 4356, 4359; 2016, N 11, ст. 1478, ст. 4359; N 27 (ч. 2), ст. 4300.</w:t>
      </w:r>
    </w:p>
    <w:p w:rsidR="00C40A53" w:rsidRDefault="00C40A53">
      <w:pPr>
        <w:pStyle w:val="ConsPlusNormal"/>
        <w:jc w:val="both"/>
      </w:pPr>
    </w:p>
    <w:p w:rsidR="00C40A53" w:rsidRDefault="00C40A53">
      <w:pPr>
        <w:pStyle w:val="ConsPlusNormal"/>
        <w:ind w:firstLine="540"/>
        <w:jc w:val="both"/>
      </w:pPr>
      <w:bookmarkStart w:id="2" w:name="P44"/>
      <w:bookmarkEnd w:id="2"/>
      <w:r>
        <w:t xml:space="preserve">2. Толкаемые и буксируемые составы должны осуществлять движение в соответствии с типовыми схемами формирования составов, указанными в </w:t>
      </w:r>
      <w:hyperlink w:anchor="P222">
        <w:r>
          <w:rPr>
            <w:color w:val="0000FF"/>
          </w:rPr>
          <w:t>приложении N 1</w:t>
        </w:r>
      </w:hyperlink>
      <w:r>
        <w:t xml:space="preserve"> к настоящим Правилам.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 xml:space="preserve">Движение составов, отличающихся по своим техническим характеристикам от типовых схем формирования составов, указанных в </w:t>
      </w:r>
      <w:hyperlink w:anchor="P44">
        <w:r>
          <w:rPr>
            <w:color w:val="0000FF"/>
          </w:rPr>
          <w:t>абзаце первом</w:t>
        </w:r>
      </w:hyperlink>
      <w:r>
        <w:t xml:space="preserve"> настоящего пункта, осуществляется по согласованию с федеральным государственным бюджетным учреждением "Канал имени Москвы".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>3. По участкам ВВП Московского бассейна, на которых установлены средства навигационного оборудования со светоотражающим покрытием, в темное время суток движение судов (составов) допускается при наличии на судах исправно действующих УКВ радиостанции и прожектора.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>4. У причалов, расположенных на участках ВВП Московского бассейна, где ширина судового хода составляет 70 м и менее, разрешается стоянка судов (составов) в один корпус, при этом судно может быть ошвартовано к борту плавкрана. Расстояние от борта стоящего судна (состава) до противоположной кромки судового хода должно быть не менее 50 м.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>5. По каналу имени Москвы, от шлюза N 1 до шлюза N 7 допускаются к плаванию суда (составы), высотный габарит которых не превышает 13,3 м, а допустимая осадка судна (состава) не превышает 3,6 м.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>6. При встречном движении судов (составов) от шлюза N 1 и со стороны канала имени Москвы первыми сигналы на расхождение подают суда (составы), идущие по каналу со стороны г. Москвы.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>7. При встречном движении судов (составов) от шлюза N 1 и со стороны Иваньковского водохранилища первыми сигналы на расхождение подают суда (составы), идущие от шлюза N 1.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>8. При одновременном подходе судов (составов), идущих со стороны г. Москвы и Иваньковского водохранилища к шлюзу N 1, порядок захода в подходной канал и очередность подхода к шлюзу определяет диспетчер шлюза.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>9. Скорость движения по участкам 41,0 км - 44,0 км; 50,0 км - 60,0 км; 66,0 км - 77,0 км; 83,4 км - 86,0 км; 92,0 км - 166,0 км канала имени Москвы (далее - искусственные участки канала имени Москвы) не должна превышать: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lastRenderedPageBreak/>
        <w:t>для судов (составов) грузоподъемностью свыше 3000 тонн - 10 км/час;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>для судов (составов) грузоподъемностью 3000 тонн и менее, а также пассажирских судов (кроме скоростных судов) - 12 км/час;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>для пассажирских судов, осуществляющих перевозки по пригородным маршрутам - 15 км/час.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>10. За исключением скоростных судов, скорость движения судов (составов) по Химкинскому водохранилищу (44,0 км - 48,3 км канала имени Москвы), а также на участках 166,8 км - 176,1 км и 186,6 км - 194,0 км реки Волги не должна превышать 10 км/час.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>11. Движение маломерных судов, спортивных парусных и прогулочных судов разрешается со скоростью: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>вблизи пляжей, установленных мест массового отдыха населения на воде - не более 12 км/час;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>в акваториях речных портов, по искусственным участкам канала имени Москвы, в границах населенных пунктов, на рейдах, в местах стоянок судов (составов) - не более 15 км/час.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>12. Скорость движения пассажирских судов, осуществляющих перевозки по экскурсионно-прогулочным и туристским маршрутам, и маломерных судов на участке 148,0 км - 185 км (шлюз N 10 - шлюз N 9) реки Москва, не должна превышать 15 км/час.</w:t>
      </w:r>
    </w:p>
    <w:p w:rsidR="00C40A53" w:rsidRDefault="00C40A53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Приказа</w:t>
        </w:r>
      </w:hyperlink>
      <w:r>
        <w:t xml:space="preserve"> Минтранса России от 24.05.2022 N 199)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>13. ВВП Московского бассейна включает в себя следующие участки: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>1) Рыбинское водохранилище - от Рыбинского гидроузла (423,0 км реки Волга) до н.п. Торово (527,7 км реки Шексна), включая судовые ходы Рыбинского водохранилища N 62, 63, 64, 65;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>2) река Волга - от Рыбинского гидроузла (423,0 км реки Волга) до н.п. Хопылево (459,0 км реки Волга), от н.п. Мигалово (290,0 км реки Волга) до н.п. Коприно (381,0 км 65 судового хода Рыбинского водохранилища), а также судоходные части ее притоков;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>3) канал имени Москвы - от шлюза N 8 (41,0 км канала имени Москвы) до шлюза N 1 (166,0 км канала имени Москвы) с дополнительными судовыми ходами водохранилищ водораздельного бьефа;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>4) река Москва - от Гольевского ручья (200,0 км реки Москва) до устья (0,0 км реки Москва) и судоходные части ее притоков;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>5) река Ока - от канала Сейма (58,0 км реки Ока) до г. Калуга (1101,0 км реки Ока) и судоходные части ее притоков;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>14. К причалам Северного порта (45,8 км - 47,1 км канала имени Москвы) и Северного речного вокзала (44,7 км - 45,8 км канала имени Москвы) суда швартуются носом против течения.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>15. Суда, следующие к пассажирским причалам N 1 - 6 Северного речного вокзала, а также к пассажирским причалам Северного порта, производят оборот ниже по течению этих причалов, на 45,1 км канала имени Москвы.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>Суда, следующие к пассажирским причалам N 7 - 16 Северного речного вокзала, производят оборот на 44,5 км канала имени Москвы.</w:t>
      </w:r>
    </w:p>
    <w:p w:rsidR="00C40A53" w:rsidRDefault="00C40A53">
      <w:pPr>
        <w:pStyle w:val="ConsPlusNormal"/>
        <w:spacing w:before="220"/>
        <w:ind w:firstLine="540"/>
        <w:jc w:val="both"/>
      </w:pPr>
      <w:bookmarkStart w:id="3" w:name="P71"/>
      <w:bookmarkEnd w:id="3"/>
      <w:r>
        <w:t xml:space="preserve">16. При отходе нескольких пассажирских судов, стоящих в два и более корпуса (борт к борту) </w:t>
      </w:r>
      <w:r>
        <w:lastRenderedPageBreak/>
        <w:t>(далее - счал), первым отходит судно, наиболее удаленное от причала.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>Если несколько счалов стоят вдоль причалов один за другим, первыми отходят суда от верхнего по течению причала.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 xml:space="preserve">Суда следующих счалов, стоящие ниже по течению, отходят последовательно в порядке, указанном в </w:t>
      </w:r>
      <w:hyperlink w:anchor="P71">
        <w:r>
          <w:rPr>
            <w:color w:val="0000FF"/>
          </w:rPr>
          <w:t>абзаце первом</w:t>
        </w:r>
      </w:hyperlink>
      <w:r>
        <w:t xml:space="preserve"> настоящего пункта.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>17. Маломерные суда, следующие по Химкинскому водохранилищу (44,0 км - 48,3 км канала имени Москвы), осуществляют движение вдоль правого берега. Пересекать судовой ход им разрешается на 44,2 км и на 47,7 км канала имени Москвы.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>17.1. Движение маломерных моторных судов, следующих вдоль участка водного пути Серебряный бор (излучина р. Москвы) между Живописным мостом и пристанью Троице-Лыково, разрешается со скоростью не более 5 км/час.</w:t>
      </w:r>
    </w:p>
    <w:p w:rsidR="00C40A53" w:rsidRDefault="00C40A53">
      <w:pPr>
        <w:pStyle w:val="ConsPlusNormal"/>
        <w:jc w:val="both"/>
      </w:pPr>
      <w:r>
        <w:t xml:space="preserve">(п. 17.1 введен </w:t>
      </w:r>
      <w:hyperlink r:id="rId16">
        <w:r>
          <w:rPr>
            <w:color w:val="0000FF"/>
          </w:rPr>
          <w:t>Приказом</w:t>
        </w:r>
      </w:hyperlink>
      <w:r>
        <w:t xml:space="preserve"> Минтранса России от 16.09.2021 N 315)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>18. Судам, следующим на веслах, гидроциклам и судам, следующим под парусом, плавание по Химкинскому водохранилищу разрешается южнее линии, соединяющей светофор дальнего действия шлюза N 7 и верхнего знака воздушного перехода водного стадиона "Динамо".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>19. Буксировка маломерных, спортивных парусных и весельных судов по искусственным участкам канала имени Москвы осуществляется одним буксиром в кильватер, при этом длина буксирного состава не должна превышать 50 м.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>20. Судам, следующим на веслах, и судам, следующим под парусом, в Клязьминском водохранилище (60,0 км - 66,0 км канала имени Москвы) разрешается пересекать судовой ход 300 м ниже по течению пристаней Горки (62,5 км канала имени Москвы) и Троицкое (65,1 км канала имени Москвы), а также 500 м ниже по течению пристани Чиверево (67,0 км канала имени Москвы).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>21. Суда, за исключением пассажирских судов, осуществляющих перевозки по внутригородским маршрутам, при следовании по участку 148,0 км - 185,0 км (шлюз N 10 - шлюз N 9) реки Москва друг за другом в одном направлении должны соблюдать дистанцию между судами (от носовой оконечности судна, следующего сзади, до кормовой оконечности судна, следующего впереди) не менее 1 км.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>22. На участке 150,0 км - 181,0 км реки Москва допускаются к плаванию составы, имеющие габарит по высоте, не превышающий 8,6 м.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>Одиночные суда, при условии движения по осевой линии пролетов мостов, могут иметь высотный габарит не более 8,8 м.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>23. На участках реки Москва, кроме участка 150,0 км - 181,0 км, допускается движение судов (составов), имеющих габариты по высоте, не превышающие: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>на участке 191,5 км - 200,0 км (шлюз N 8 - Спасский мост - Павшинский причал) - 10,4 м;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>на участке 0,0 км - 148 км (устье реки Москва (поселок Щурово) - шлюз N 10) - 12,4 м.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>24. Суда (составы), следующие через 188,6 км реки Москва (заградительные ворота N 116), должны иметь осадку, не превышающую 3,1 м.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 xml:space="preserve">25. Судам, идущим из реки Москва вниз к шлюзу N 8, а также от шлюза N 8 вверх по реке Москве, при скорости ветра до 12 м/с оборот следует производить выше Строгинского моста на 190,5 км реки Москва, а при скорости ветра 12 м/с и больше - ниже Строгинского моста, на 189 км </w:t>
      </w:r>
      <w:r>
        <w:lastRenderedPageBreak/>
        <w:t>реки Москва.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>Толкаемым составам, идущим вниз по реке Москва к шлюзу N 8, заход в шлюз следует производить только после выполнения оборота в границах Карамышевских рейдов на 186,5 км реки Москва.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>26. Швартовка судов к Кимрскому специализированному причалу (далее - КСП), расположенному на 191,05 км реки Волга производится правым бортом без отдачи якоря. Суда, следующие вниз, для подхода к КСП производят оборот на 191,5 км реки Волга. Суда проекта 908 типа "Речной" подходят к КСП левым бортом без оборота.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>27. Основным судовым ходом Рыбинского водохранилища (от Угличского шлюза до Рыбинского шлюза) по отношению к судовым ходам N 62 и 63 является судовой ход N 65.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>28. Пассажирские суда, следующие вниз по реке Волге (за исключением скоростных судов и судов, эксплуатируемых на пригородных и местных маршрутах), для подхода к пассажирским причалам г. Рыбинска должны производить оборот на 433,8 км реки Волга в сторону правого берега.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>29. Павловский наплавной мост, расположенный на 116,9 км реки Ока, имеет две разводные части к левому и правому берегу, ширина пролета каждой 59 м. Наплавной мост разводится к левому берегу. По запросу судоводителя судна (состава) разводится вторая разводная часть к правому берегу.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>30. Подход пассажирских судов, идущих вниз, к причалам и дебаркадерам, расположенным в городах Рязань, Касимов, Муром и Павлово, осуществляется с оборотом и отдачей носового якоря.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>Пассажирские суда, подходящие сверху к дебаркадеру г. Павлово, должны произвести оборот не ближе 500 м ниже по течению от Павловского наплавного моста.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>Пассажирские суда, отходящие от дебаркадера г. Павлово, оборот производят не ближе 500 м выше по течению к Павловскому наплавному мосту.</w:t>
      </w:r>
    </w:p>
    <w:p w:rsidR="00C40A53" w:rsidRDefault="00C40A53">
      <w:pPr>
        <w:pStyle w:val="ConsPlusNormal"/>
        <w:spacing w:before="220"/>
        <w:ind w:firstLine="540"/>
        <w:jc w:val="both"/>
      </w:pPr>
      <w:bookmarkStart w:id="4" w:name="P96"/>
      <w:bookmarkEnd w:id="4"/>
      <w:r>
        <w:t xml:space="preserve">31. Для судов и иных плавучих объектов, осуществляющих движение на участке шлюз N 10 - шлюз N 9 (148,0 км - 185,0 км) реки Москвы и на Химкинском водохранилище, стоянка, в том числе отстой, допускается в местах, перечень которых приведен в </w:t>
      </w:r>
      <w:hyperlink w:anchor="P1479">
        <w:r>
          <w:rPr>
            <w:color w:val="0000FF"/>
          </w:rPr>
          <w:t>приложении N 2</w:t>
        </w:r>
      </w:hyperlink>
      <w:r>
        <w:t xml:space="preserve"> к настоящим Правилам.</w:t>
      </w:r>
    </w:p>
    <w:p w:rsidR="00C40A53" w:rsidRDefault="00C40A53">
      <w:pPr>
        <w:pStyle w:val="ConsPlusNormal"/>
        <w:jc w:val="both"/>
      </w:pPr>
      <w:r>
        <w:t xml:space="preserve">(п. 31 в ред. </w:t>
      </w:r>
      <w:hyperlink r:id="rId17">
        <w:r>
          <w:rPr>
            <w:color w:val="0000FF"/>
          </w:rPr>
          <w:t>Приказа</w:t>
        </w:r>
      </w:hyperlink>
      <w:r>
        <w:t xml:space="preserve"> Минтранса России от 24.05.2022 N 199)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>32. На ВВП Московского бассейна запрещается: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>1) движение по Рыбинскому водохранилищу судов (составов), которые не могут следовать со скоростью более 6 км/час;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>2) заход судов, в том числе маломерных, на акватории мест, отведенных для массового отдыха населения на воде;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>3) стоянка судов на расстоянии менее 150 м от береговых навигационных знаков (за исключением судов технического флота);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 xml:space="preserve">4) стоянка судов и иных плавучих объектов, за исключением судов, занятых в работах по укреплению берега, ремонту набережных, очистке водной акватории и обслуживанию береговых и плавучих навигационных знаков, а также судов, осуществляющих движение на основании расписаний движения пассажирских судов или стоянку, в том числе отстой, у причалов общего пользования по согласованию с собственником (эксплуатирующей организации) причала, на </w:t>
      </w:r>
      <w:r>
        <w:lastRenderedPageBreak/>
        <w:t>участке 148,0 км - 185,0 км (шлюз N 10 - шлюз N 9) реки Москвы и на Химкинском водохранилище: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>в местах, не указанных в приложении N 2 к настоящим Правилам;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 xml:space="preserve">с нарушением ограничений, установленных для мест стоянки, в том числе отстоя, в </w:t>
      </w:r>
      <w:hyperlink w:anchor="P1479">
        <w:r>
          <w:rPr>
            <w:color w:val="0000FF"/>
          </w:rPr>
          <w:t>приложении N 2</w:t>
        </w:r>
      </w:hyperlink>
      <w:r>
        <w:t xml:space="preserve"> к настоящим Правилам;</w:t>
      </w:r>
    </w:p>
    <w:p w:rsidR="00C40A53" w:rsidRDefault="00C40A53">
      <w:pPr>
        <w:pStyle w:val="ConsPlusNormal"/>
        <w:jc w:val="both"/>
      </w:pPr>
      <w:r>
        <w:t xml:space="preserve">(пп. 4 в ред. </w:t>
      </w:r>
      <w:hyperlink r:id="rId18">
        <w:r>
          <w:rPr>
            <w:color w:val="0000FF"/>
          </w:rPr>
          <w:t>Приказа</w:t>
        </w:r>
      </w:hyperlink>
      <w:r>
        <w:t xml:space="preserve"> Минтранса России от 24.05.2022 N 199)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>5) движение судов, следующих на веслах, судов следующих под парусом, и гидроциклов: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>по искусственным участкам канала имени Москвы;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>на участке 148,0 км - 185,0 км (шлюз N 10 - шлюз N 9) реки Москва;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>6) расхождение и обгон судам (составам) на участках реки Москва: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>в повороте "Конный Санаторий" (195,5 км - 197,5 км);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>на Дорогомиловском перекате (178,0 км - 179,0 км);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>в повороте Водозабора (158,4 км - 158,8 км);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>на Титовском перекате (116,5 км - 117,4 км);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>на Тяжинском перекате (113,1 км - 114,9 км);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>в повороте ниже Кулаковского острова (102,0 км - 103,0 км);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>в Коломенской луке (7,0 км - 8,0 км);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>7) движение судов (составов) в условиях ограниченной видимости на участках реки Волга: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>н.п. Пасынково - н.п. Мигалово (265,0 км - 290,0 км);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>Рыбинский шлюз - верхний Богоявленский перекат (423,0 км - 459,0 км);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>8) расхождение и обгон судов (составов) при их нахождении ближе 250 м до поворотных буев, установленных на судовых ходах Рыбинского водохранилища;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>9) движение судов (составов) в темное время суток по участку судового хода N 62 Рыбинского водохранилища, на котором используются неосвещаемые средства навигационного оборудования;</w:t>
      </w:r>
    </w:p>
    <w:p w:rsidR="00C40A53" w:rsidRDefault="00C40A53">
      <w:pPr>
        <w:pStyle w:val="ConsPlusNormal"/>
        <w:jc w:val="both"/>
      </w:pPr>
      <w:r>
        <w:t xml:space="preserve">(пп. 9 в ред. </w:t>
      </w:r>
      <w:hyperlink r:id="rId19">
        <w:r>
          <w:rPr>
            <w:color w:val="0000FF"/>
          </w:rPr>
          <w:t>Приказа</w:t>
        </w:r>
      </w:hyperlink>
      <w:r>
        <w:t xml:space="preserve"> Минтранса России от 14.11.2017 N 486)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>10) расхождение и обгон судов (составов) на участке 430,0 км - 432,0 км реки Волги (перекат Васильевский);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>11) расхождение и обгон судов (составов) длиной более 50 м на участке 441,0 км - 444,0 км реки Волги (Верхний и Средний Черногрядские перекаты);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>12) расхождение и обгон судов (составов) на участке 458,7 - 459,0 км реки Волга (верхний Богоявленский перекат);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>13) движение судов (составов) в темное время суток на участках г. Калуга - поселок Щурово (850,0 км - 1101,0 км реки Ока) с неосвещаемой судоходной обстановкой;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>14) движение судов (составов) при ограниченной видимости на следующих участках реки Ока: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lastRenderedPageBreak/>
        <w:t>перекат Белоомутский (794,0 км - 795,5 км);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>перекат Нижний Перевицкий (790,0 км - 792,0 км);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>перекат Верхний Новосельский (742,0 км - 744,0 км);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>Костинская гряда - перевал Бараньи Рожки (726,0 км - 733,0 км);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>перевал Слободской Побочень (707,5 км - 709,0 км);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>перекат Борковский (705,0 км - 706,8 км);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>перекат Рязанская Лука (697,0 км - 698,1 км);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>перекат Шумашинский Первый (692,5 км - 694,0 км);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>перекат Нижний Дядьковский - перекат Льговский Первый (677,5 км - 678,8 км);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>перекат Льговский Третий (671,0 км - 673,0 км);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>перекат Льговский Четвертый (668,0 км - 669,1 км);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>перевал Вышгородский - перекат Панинский (641,0 км - 654,0 км);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>перевал Перкинский (616,5 км - 619,0 км);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>перевал Константиновский Третий - рукав Ключ (548,0 км - 571,0 км);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>перекат Свинчусский Первый (516,5 км - 517,3 км);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>перевал Верхний Копановский (508,0 км - 511,0 км);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>проран Патериха (496,5 км - 498,2 км);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>перекат Рыбачья Коса (483,0 км - 484,5 км);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>перекат Курманский (441,5 км - 442,5 км);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>перекат Каменка (362,8 км - 366,9 км);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>перекат Орехов Яр (347,1 км - 348,6 км);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>перекат Нижний Нарышкинский (334,0 км - 337,5 км);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>перекат Шиморские огрудки (253,9 км - 255,8 км);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>перекаты Решенские, Змейские огрудки (236,2 км - 243,0 км);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>перекат Верхний Тарский (111,1 км - 114,0 км);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>перекаты Верхние и Нижние Окуловские огрудки (103,5 км - 107,0 км);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>15) расхождение и обгон судов и составов на следующих участках реки Оки: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>перекат Бунаковский (1075,0 км - 1075,5 км);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>перекат Тимошевская Россыпь (1072,0 км - 1073,0 км);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>перекат Съяновский (1038,2 км - 1039,8 км);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lastRenderedPageBreak/>
        <w:t>перекат Клишинский (889,0 км - 891,8 км);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>перекат Свиридоновский (886,4 км - 888,0 км);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>перекат Горский (880,5 км - 883,5 км);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>перекат Акатьевский (863,0 км - 866,0 км);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>перекат Нижний Перевицкий (790,0 км - 792,0 км);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>на участке Костинская Лука - перевал Бараньи Рожки (726,0 км - 733,0 км);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>перевал Слободской Побочень (707,5 км - 709,0 км);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>перекат Борковский (705,0 км - 706,8 км);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>перекат Рязанская Лука (697 км - 698,1 км);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>перекат Шумашинский Первый (692,5 км - 694,0 км);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>перекат Нижний Дядьковский (677,5 км - 678,8 км);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>перекат Льговский Третий (671,0 км - 673,0 км);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>перекат Льговский Четвертый (668,0 км - 669,1 км);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>перевал Перкинский (616,5 км - 619,0 км);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>перекат Свинчусский Первый (516,5 км - 517,3 км);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>проран Патериха (496,5 км - 498,2 км);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>перекат Рыбачья Коса (483,0 км - 484,5 км);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>перекат Лопата (477,0 км - 479,0 км);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>перекат Верхний Шостинский (467,7 км - 468,8 км);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>перекат Верхний Кочемарский (462,8 км - 463,7 км);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>перекат Прямое Озеро (454,0 км - 458,0 км);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>перекат Курманский (441,5 км - 442,5 км);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>перекат Каменка (362,8 км - 366,9 км);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>перекат Орехов Яр (347,1 км - 348,6 км);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>верхняя часть Белынской прорвы (334,0 км - 337,5 км);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>перекат Шиморские Огрудки (253,9 км - 255,8 км);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>перекаты Верхние и Нижние Решенские Огрудки (240,0 км - 242,9 км);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>перекаты Верхние, Средние и Нижние Змейские Огрудки (236,2 км - 240,0 км);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>перекат Верхний Тарский (111,1 км - 114,0 км);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>перекаты Верхние и Нижние Окуловские Огрудки (103,5 км - 107,0 км);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lastRenderedPageBreak/>
        <w:t>16) движение самоходных судов (составов), не обеспечивающих прием и передачу данных в автоматическом режиме АИС - транспондером, на участке 148,0 км - 185,0 км (шлюз N 10 - шлюз N 9) реки Москва.</w:t>
      </w:r>
    </w:p>
    <w:p w:rsidR="00C40A53" w:rsidRDefault="00C40A53">
      <w:pPr>
        <w:pStyle w:val="ConsPlusNormal"/>
        <w:jc w:val="both"/>
      </w:pPr>
      <w:r>
        <w:t xml:space="preserve">(пп. 16 введен </w:t>
      </w:r>
      <w:hyperlink r:id="rId20">
        <w:r>
          <w:rPr>
            <w:color w:val="0000FF"/>
          </w:rPr>
          <w:t>Приказом</w:t>
        </w:r>
      </w:hyperlink>
      <w:r>
        <w:t xml:space="preserve"> Минтранса России от 16.09.2021 N 315)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>33. Диспетчерское регулирование на ВВП Московского бассейна осуществляется: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>на участках в пределах 1 км выше и ниже шлюзов;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>на судовом ходу N 61 Горьковского водохранилища от н.п. Хопылево (459,0 км реки Волги) до Рыбинского гидроузла (423,0 км реки Волги);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>на судовом ходу N 63 Рыбинского водохранилища от поворотного буя 7А (407,0 км судового хода N 65 Рыбинского водохранилища) до н.п. Торово (527,7 км реки Шексна);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>на судовом ходу N 65 Рыбинского водохранилища от Рыбинского гидроузла (423,0 км реки Волги) до гидроузла г. Углича (312,0 км реки Волги);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>на судовом ходу N 64 Рыбинского водохранилища от буя N 9 (414,0 км судового хода N 63 Рыбинского водохранилища) до г. Весьегонска (90,0 км реки Мологи);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>от гидроузла г. Углича (312,0 км реки Волги) до шлюза N 1 (166,0 км канала имени Москвы);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>от шлюза N 1 (166,0 канала имени Москвы) до н.п. Мигалово (290,0 км реки Волги);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>от шлюза N 1 (166,0 км канала имени Москвы) до шлюза N 8 (41,0 км канала имени Москвы);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>от г. Красногорска (200,0 км реки Москвы) до устья реки Москвы (0,0 км реки Москвы, 850,0 км реки Оки);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>от устья реки Москвы (0,0 км реки Москвы, 850,0 км реки Оки) до канала Сейма (58,0 км реки Оки).</w:t>
      </w:r>
    </w:p>
    <w:p w:rsidR="00C40A53" w:rsidRDefault="00C40A53">
      <w:pPr>
        <w:pStyle w:val="ConsPlusNormal"/>
        <w:jc w:val="both"/>
      </w:pPr>
      <w:r>
        <w:t xml:space="preserve">(п. 33 в ред. </w:t>
      </w:r>
      <w:hyperlink r:id="rId21">
        <w:r>
          <w:rPr>
            <w:color w:val="0000FF"/>
          </w:rPr>
          <w:t>Приказа</w:t>
        </w:r>
      </w:hyperlink>
      <w:r>
        <w:t xml:space="preserve"> Минтранса России от 14.11.2017 N 486)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>34. На остальных участках ВВП Московского бассейна осуществляется мониторинг движения судов.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>35. Подход и стоянка, в том числе отстой, судов и иных плавучих объектов к причалам общего пользования на участке 148,0 км - 185,0 км (шлюз N 10 - шлюз N 9) реки Москвы и на Химкинском водохранилище осуществляется на основании расписаний движения пассажирских судов &lt;1&gt; или по согласованию с собственником (эксплуатирующей организации) причала.".</w:t>
      </w:r>
    </w:p>
    <w:p w:rsidR="00C40A53" w:rsidRDefault="00C40A53">
      <w:pPr>
        <w:pStyle w:val="ConsPlusNormal"/>
        <w:jc w:val="both"/>
      </w:pPr>
      <w:r>
        <w:t xml:space="preserve">(п. 35 введен </w:t>
      </w:r>
      <w:hyperlink r:id="rId22">
        <w:r>
          <w:rPr>
            <w:color w:val="0000FF"/>
          </w:rPr>
          <w:t>Приказом</w:t>
        </w:r>
      </w:hyperlink>
      <w:r>
        <w:t xml:space="preserve"> Минтранса России от 24.05.2022 N 199)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3">
        <w:r>
          <w:rPr>
            <w:color w:val="0000FF"/>
          </w:rPr>
          <w:t>Пункты 7</w:t>
        </w:r>
      </w:hyperlink>
      <w:r>
        <w:t xml:space="preserve">, </w:t>
      </w:r>
      <w:hyperlink r:id="rId24">
        <w:r>
          <w:rPr>
            <w:color w:val="0000FF"/>
          </w:rPr>
          <w:t>8</w:t>
        </w:r>
      </w:hyperlink>
      <w:r>
        <w:t xml:space="preserve"> Правил оказания услуг по перевозке пассажиров, багажа, грузов для личных (бытовых) нужд на внутреннем водном транспорте, утвержденных постановлением Правительства Российской Федерации от 6 февраля 2003 г. N 72 (Собрание законодательства Российской Федерации, 2003, N 7, ст. 646).</w:t>
      </w:r>
    </w:p>
    <w:p w:rsidR="00C40A53" w:rsidRDefault="00C40A53">
      <w:pPr>
        <w:pStyle w:val="ConsPlusNormal"/>
        <w:jc w:val="both"/>
      </w:pPr>
      <w:r>
        <w:t xml:space="preserve">(сноска введена </w:t>
      </w:r>
      <w:hyperlink r:id="rId25">
        <w:r>
          <w:rPr>
            <w:color w:val="0000FF"/>
          </w:rPr>
          <w:t>Приказом</w:t>
        </w:r>
      </w:hyperlink>
      <w:r>
        <w:t xml:space="preserve"> Минтранса России от 24.05.2022 N 199)</w:t>
      </w:r>
    </w:p>
    <w:p w:rsidR="00C40A53" w:rsidRDefault="00C40A53">
      <w:pPr>
        <w:pStyle w:val="ConsPlusNormal"/>
        <w:ind w:firstLine="540"/>
        <w:jc w:val="both"/>
      </w:pPr>
    </w:p>
    <w:p w:rsidR="00C40A53" w:rsidRDefault="00C40A53">
      <w:pPr>
        <w:pStyle w:val="ConsPlusNormal"/>
        <w:ind w:firstLine="540"/>
        <w:jc w:val="both"/>
      </w:pPr>
      <w:r>
        <w:t>36. На участке 148,0 км - 185,0 км (шлюз N 10 - шлюз N 9) реки Москвы суда и иные плавучие объекты должны следовать ближе к оси судового хода, оставляя свободное расстояние 10 - 15 метров по ходу движения для беспрепятственного прохода пассажирских судов, приводимых в движение электродвигателями с питанием от аккумуляторных батарей, по согласованным маршрутам.</w:t>
      </w:r>
    </w:p>
    <w:p w:rsidR="00C40A53" w:rsidRDefault="00C40A53">
      <w:pPr>
        <w:pStyle w:val="ConsPlusNormal"/>
        <w:jc w:val="both"/>
      </w:pPr>
      <w:r>
        <w:lastRenderedPageBreak/>
        <w:t xml:space="preserve">(п. 36 введен </w:t>
      </w:r>
      <w:hyperlink r:id="rId26">
        <w:r>
          <w:rPr>
            <w:color w:val="0000FF"/>
          </w:rPr>
          <w:t>Приказом</w:t>
        </w:r>
      </w:hyperlink>
      <w:r>
        <w:t xml:space="preserve"> Минтранса России от 24.05.2022 N 199)</w:t>
      </w:r>
    </w:p>
    <w:p w:rsidR="00C40A53" w:rsidRDefault="00C40A53">
      <w:pPr>
        <w:pStyle w:val="ConsPlusNormal"/>
        <w:jc w:val="both"/>
      </w:pPr>
    </w:p>
    <w:p w:rsidR="00C40A53" w:rsidRDefault="00C40A53">
      <w:pPr>
        <w:pStyle w:val="ConsPlusNormal"/>
        <w:jc w:val="both"/>
      </w:pPr>
    </w:p>
    <w:p w:rsidR="00C40A53" w:rsidRDefault="00C40A53">
      <w:pPr>
        <w:pStyle w:val="ConsPlusNormal"/>
        <w:jc w:val="both"/>
      </w:pPr>
    </w:p>
    <w:p w:rsidR="00C40A53" w:rsidRDefault="00C40A53">
      <w:pPr>
        <w:pStyle w:val="ConsPlusNormal"/>
        <w:jc w:val="both"/>
      </w:pPr>
    </w:p>
    <w:p w:rsidR="00C40A53" w:rsidRDefault="00C40A53">
      <w:pPr>
        <w:pStyle w:val="ConsPlusNormal"/>
        <w:jc w:val="both"/>
      </w:pPr>
    </w:p>
    <w:p w:rsidR="00C40A53" w:rsidRDefault="00C40A53">
      <w:pPr>
        <w:pStyle w:val="ConsPlusNormal"/>
        <w:jc w:val="right"/>
        <w:outlineLvl w:val="1"/>
      </w:pPr>
      <w:r>
        <w:t>Приложение N 1</w:t>
      </w:r>
    </w:p>
    <w:p w:rsidR="00C40A53" w:rsidRDefault="00C40A53">
      <w:pPr>
        <w:pStyle w:val="ConsPlusNormal"/>
        <w:jc w:val="right"/>
      </w:pPr>
      <w:r>
        <w:t>к Правилам движения и стоянки</w:t>
      </w:r>
    </w:p>
    <w:p w:rsidR="00C40A53" w:rsidRDefault="00C40A53">
      <w:pPr>
        <w:pStyle w:val="ConsPlusNormal"/>
        <w:jc w:val="right"/>
      </w:pPr>
      <w:r>
        <w:t>судов в Московском бассейне</w:t>
      </w:r>
    </w:p>
    <w:p w:rsidR="00C40A53" w:rsidRDefault="00C40A53">
      <w:pPr>
        <w:pStyle w:val="ConsPlusNormal"/>
        <w:jc w:val="right"/>
      </w:pPr>
      <w:r>
        <w:t>внутренних водных путей</w:t>
      </w:r>
    </w:p>
    <w:p w:rsidR="00C40A53" w:rsidRDefault="00C40A53">
      <w:pPr>
        <w:pStyle w:val="ConsPlusNormal"/>
        <w:jc w:val="right"/>
      </w:pPr>
      <w:r>
        <w:t xml:space="preserve">Российской Федерации </w:t>
      </w:r>
      <w:hyperlink w:anchor="P44">
        <w:r>
          <w:rPr>
            <w:color w:val="0000FF"/>
          </w:rPr>
          <w:t>(п. 2)</w:t>
        </w:r>
      </w:hyperlink>
    </w:p>
    <w:p w:rsidR="00C40A53" w:rsidRDefault="00C40A53">
      <w:pPr>
        <w:pStyle w:val="ConsPlusNormal"/>
        <w:jc w:val="both"/>
      </w:pPr>
    </w:p>
    <w:p w:rsidR="00C40A53" w:rsidRDefault="00C40A53">
      <w:pPr>
        <w:pStyle w:val="ConsPlusTitle"/>
        <w:jc w:val="center"/>
      </w:pPr>
      <w:bookmarkStart w:id="5" w:name="P222"/>
      <w:bookmarkEnd w:id="5"/>
      <w:r>
        <w:t>ТИПОВЫЕ СХЕМЫ ФОРМИРОВАНИЯ СОСТАВОВ &lt;1&gt;</w:t>
      </w:r>
    </w:p>
    <w:p w:rsidR="00C40A53" w:rsidRDefault="00C40A5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40A5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40A53" w:rsidRDefault="00C40A5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0A53" w:rsidRDefault="00C40A5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40A53" w:rsidRDefault="00C40A5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40A53" w:rsidRDefault="00C40A5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7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Минтранса России от 14.11.2017 N 486)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0A53" w:rsidRDefault="00C40A53">
            <w:pPr>
              <w:pStyle w:val="ConsPlusNormal"/>
            </w:pPr>
          </w:p>
        </w:tc>
      </w:tr>
    </w:tbl>
    <w:p w:rsidR="00C40A53" w:rsidRDefault="00C40A53">
      <w:pPr>
        <w:pStyle w:val="ConsPlusNormal"/>
        <w:jc w:val="both"/>
      </w:pPr>
    </w:p>
    <w:p w:rsidR="00C40A53" w:rsidRDefault="00C40A53">
      <w:pPr>
        <w:pStyle w:val="ConsPlusNormal"/>
        <w:ind w:firstLine="540"/>
        <w:jc w:val="both"/>
      </w:pPr>
      <w:r>
        <w:t>--------------------------------</w:t>
      </w:r>
    </w:p>
    <w:p w:rsidR="00C40A53" w:rsidRDefault="00C40A53">
      <w:pPr>
        <w:pStyle w:val="ConsPlusNormal"/>
        <w:spacing w:before="220"/>
        <w:ind w:firstLine="540"/>
        <w:jc w:val="both"/>
      </w:pPr>
      <w:r>
        <w:t>&lt;1&gt; При выполнении всех условий по формированию состава должна быть обеспечена балластировка барж для достаточной управляемости состава.</w:t>
      </w:r>
    </w:p>
    <w:p w:rsidR="00C40A53" w:rsidRDefault="00C40A53">
      <w:pPr>
        <w:pStyle w:val="ConsPlusNormal"/>
        <w:jc w:val="both"/>
      </w:pPr>
    </w:p>
    <w:p w:rsidR="00C40A53" w:rsidRDefault="00C40A53">
      <w:pPr>
        <w:pStyle w:val="ConsPlusNormal"/>
        <w:sectPr w:rsidR="00C40A53" w:rsidSect="00C050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6"/>
        <w:gridCol w:w="2078"/>
        <w:gridCol w:w="1020"/>
        <w:gridCol w:w="907"/>
        <w:gridCol w:w="964"/>
        <w:gridCol w:w="964"/>
        <w:gridCol w:w="964"/>
        <w:gridCol w:w="1474"/>
        <w:gridCol w:w="1814"/>
        <w:gridCol w:w="2041"/>
      </w:tblGrid>
      <w:tr w:rsidR="00C40A53">
        <w:tc>
          <w:tcPr>
            <w:tcW w:w="576" w:type="dxa"/>
            <w:vMerge w:val="restart"/>
          </w:tcPr>
          <w:p w:rsidR="00C40A53" w:rsidRDefault="00C40A53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078" w:type="dxa"/>
            <w:vMerge w:val="restart"/>
          </w:tcPr>
          <w:p w:rsidR="00C40A53" w:rsidRDefault="00C40A53">
            <w:pPr>
              <w:pStyle w:val="ConsPlusNormal"/>
              <w:jc w:val="center"/>
            </w:pPr>
            <w:r>
              <w:t>Наименование участка внутренних водных путей Российской Федерации</w:t>
            </w:r>
          </w:p>
        </w:tc>
        <w:tc>
          <w:tcPr>
            <w:tcW w:w="1020" w:type="dxa"/>
            <w:vMerge w:val="restart"/>
          </w:tcPr>
          <w:p w:rsidR="00C40A53" w:rsidRDefault="00C40A53">
            <w:pPr>
              <w:pStyle w:val="ConsPlusNormal"/>
              <w:jc w:val="center"/>
            </w:pPr>
            <w:r>
              <w:t>Протяженность участка, км</w:t>
            </w:r>
          </w:p>
        </w:tc>
        <w:tc>
          <w:tcPr>
            <w:tcW w:w="907" w:type="dxa"/>
            <w:vMerge w:val="restart"/>
          </w:tcPr>
          <w:p w:rsidR="00C40A53" w:rsidRDefault="00C40A53">
            <w:pPr>
              <w:pStyle w:val="ConsPlusNormal"/>
              <w:jc w:val="center"/>
            </w:pPr>
            <w:r>
              <w:t>Минимально допустимая мощность буксира/толкача, кВт</w:t>
            </w:r>
          </w:p>
        </w:tc>
        <w:tc>
          <w:tcPr>
            <w:tcW w:w="964" w:type="dxa"/>
            <w:vMerge w:val="restart"/>
          </w:tcPr>
          <w:p w:rsidR="00C40A53" w:rsidRDefault="00C40A53">
            <w:pPr>
              <w:pStyle w:val="ConsPlusNormal"/>
              <w:jc w:val="center"/>
            </w:pPr>
            <w:r>
              <w:t>Максимальная грузоподъемность состава, тонн</w:t>
            </w:r>
          </w:p>
        </w:tc>
        <w:tc>
          <w:tcPr>
            <w:tcW w:w="964" w:type="dxa"/>
            <w:vMerge w:val="restart"/>
          </w:tcPr>
          <w:p w:rsidR="00C40A53" w:rsidRDefault="00C40A53">
            <w:pPr>
              <w:pStyle w:val="ConsPlusNormal"/>
              <w:jc w:val="center"/>
            </w:pPr>
            <w:r>
              <w:t>Максимальная габаритная длина состава, м</w:t>
            </w:r>
          </w:p>
        </w:tc>
        <w:tc>
          <w:tcPr>
            <w:tcW w:w="964" w:type="dxa"/>
            <w:vMerge w:val="restart"/>
          </w:tcPr>
          <w:p w:rsidR="00C40A53" w:rsidRDefault="00C40A53">
            <w:pPr>
              <w:pStyle w:val="ConsPlusNormal"/>
              <w:jc w:val="center"/>
            </w:pPr>
            <w:r>
              <w:t>Максимальная габаритная ширина состава, м</w:t>
            </w:r>
          </w:p>
        </w:tc>
        <w:tc>
          <w:tcPr>
            <w:tcW w:w="3288" w:type="dxa"/>
            <w:gridSpan w:val="2"/>
          </w:tcPr>
          <w:p w:rsidR="00C40A53" w:rsidRDefault="00C40A53">
            <w:pPr>
              <w:pStyle w:val="ConsPlusNormal"/>
              <w:jc w:val="center"/>
            </w:pPr>
            <w:r>
              <w:t>Типовая схема формирования состава</w:t>
            </w:r>
          </w:p>
        </w:tc>
        <w:tc>
          <w:tcPr>
            <w:tcW w:w="2041" w:type="dxa"/>
            <w:vMerge w:val="restart"/>
          </w:tcPr>
          <w:p w:rsidR="00C40A53" w:rsidRDefault="00C40A53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C40A53">
        <w:tblPrEx>
          <w:tblBorders>
            <w:insideH w:val="nil"/>
          </w:tblBorders>
        </w:tblPrEx>
        <w:tc>
          <w:tcPr>
            <w:tcW w:w="576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2078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1020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907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964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964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964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3288" w:type="dxa"/>
            <w:gridSpan w:val="2"/>
            <w:tcBorders>
              <w:bottom w:val="nil"/>
            </w:tcBorders>
          </w:tcPr>
          <w:p w:rsidR="00C40A53" w:rsidRDefault="00C40A53">
            <w:pPr>
              <w:pStyle w:val="ConsPlusNormal"/>
              <w:jc w:val="center"/>
            </w:pPr>
            <w:r>
              <w:t>Применяемые обозначения:</w:t>
            </w:r>
          </w:p>
        </w:tc>
        <w:tc>
          <w:tcPr>
            <w:tcW w:w="2041" w:type="dxa"/>
            <w:vMerge/>
          </w:tcPr>
          <w:p w:rsidR="00C40A53" w:rsidRDefault="00C40A53">
            <w:pPr>
              <w:pStyle w:val="ConsPlusNormal"/>
            </w:pPr>
          </w:p>
        </w:tc>
      </w:tr>
      <w:tr w:rsidR="00C40A53">
        <w:tblPrEx>
          <w:tblBorders>
            <w:insideH w:val="nil"/>
          </w:tblBorders>
        </w:tblPrEx>
        <w:tc>
          <w:tcPr>
            <w:tcW w:w="576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2078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1020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907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964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964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964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  <w:right w:val="nil"/>
            </w:tcBorders>
          </w:tcPr>
          <w:p w:rsidR="00C40A53" w:rsidRDefault="00C40A53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</w:tcBorders>
          </w:tcPr>
          <w:p w:rsidR="00C40A53" w:rsidRDefault="00C40A53">
            <w:pPr>
              <w:pStyle w:val="ConsPlusNormal"/>
            </w:pPr>
            <w:r>
              <w:t>- буксир/толкач</w:t>
            </w:r>
          </w:p>
        </w:tc>
        <w:tc>
          <w:tcPr>
            <w:tcW w:w="2041" w:type="dxa"/>
            <w:vMerge/>
          </w:tcPr>
          <w:p w:rsidR="00C40A53" w:rsidRDefault="00C40A53">
            <w:pPr>
              <w:pStyle w:val="ConsPlusNormal"/>
            </w:pPr>
          </w:p>
        </w:tc>
      </w:tr>
      <w:tr w:rsidR="00C40A53">
        <w:tblPrEx>
          <w:tblBorders>
            <w:insideH w:val="nil"/>
          </w:tblBorders>
        </w:tblPrEx>
        <w:tc>
          <w:tcPr>
            <w:tcW w:w="576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2078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1020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907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964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964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964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  <w:right w:val="nil"/>
            </w:tcBorders>
          </w:tcPr>
          <w:p w:rsidR="00C40A53" w:rsidRDefault="00C40A53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</w:tcBorders>
          </w:tcPr>
          <w:p w:rsidR="00C40A53" w:rsidRDefault="00C40A53">
            <w:pPr>
              <w:pStyle w:val="ConsPlusNormal"/>
            </w:pPr>
            <w:r>
              <w:t>- буксируемый/толкаемый объект</w:t>
            </w:r>
          </w:p>
        </w:tc>
        <w:tc>
          <w:tcPr>
            <w:tcW w:w="2041" w:type="dxa"/>
            <w:vMerge/>
          </w:tcPr>
          <w:p w:rsidR="00C40A53" w:rsidRDefault="00C40A53">
            <w:pPr>
              <w:pStyle w:val="ConsPlusNormal"/>
            </w:pPr>
          </w:p>
        </w:tc>
      </w:tr>
      <w:tr w:rsidR="00C40A53">
        <w:tc>
          <w:tcPr>
            <w:tcW w:w="576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2078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1020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907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964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964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964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right w:val="nil"/>
            </w:tcBorders>
          </w:tcPr>
          <w:p w:rsidR="00C40A53" w:rsidRDefault="00C40A53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1814" w:type="dxa"/>
            <w:tcBorders>
              <w:top w:val="nil"/>
              <w:left w:val="nil"/>
            </w:tcBorders>
          </w:tcPr>
          <w:p w:rsidR="00C40A53" w:rsidRDefault="00C40A53">
            <w:pPr>
              <w:pStyle w:val="ConsPlusNormal"/>
            </w:pPr>
            <w:r>
              <w:t>- самоходное судно</w:t>
            </w:r>
          </w:p>
        </w:tc>
        <w:tc>
          <w:tcPr>
            <w:tcW w:w="2041" w:type="dxa"/>
            <w:vMerge/>
          </w:tcPr>
          <w:p w:rsidR="00C40A53" w:rsidRDefault="00C40A53">
            <w:pPr>
              <w:pStyle w:val="ConsPlusNormal"/>
            </w:pPr>
          </w:p>
        </w:tc>
      </w:tr>
      <w:tr w:rsidR="00C40A53">
        <w:tc>
          <w:tcPr>
            <w:tcW w:w="576" w:type="dxa"/>
          </w:tcPr>
          <w:p w:rsidR="00C40A53" w:rsidRDefault="00C40A5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78" w:type="dxa"/>
          </w:tcPr>
          <w:p w:rsidR="00C40A53" w:rsidRDefault="00C40A5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C40A53" w:rsidRDefault="00C40A5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C40A53" w:rsidRDefault="00C40A5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C40A53" w:rsidRDefault="00C40A5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C40A53" w:rsidRDefault="00C40A5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C40A53" w:rsidRDefault="00C40A5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288" w:type="dxa"/>
            <w:gridSpan w:val="2"/>
          </w:tcPr>
          <w:p w:rsidR="00C40A53" w:rsidRDefault="00C40A5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41" w:type="dxa"/>
          </w:tcPr>
          <w:p w:rsidR="00C40A53" w:rsidRDefault="00C40A53">
            <w:pPr>
              <w:pStyle w:val="ConsPlusNormal"/>
              <w:jc w:val="center"/>
            </w:pPr>
            <w:r>
              <w:t>9</w:t>
            </w:r>
          </w:p>
        </w:tc>
      </w:tr>
      <w:tr w:rsidR="00C40A53">
        <w:tc>
          <w:tcPr>
            <w:tcW w:w="12802" w:type="dxa"/>
            <w:gridSpan w:val="10"/>
            <w:vAlign w:val="center"/>
          </w:tcPr>
          <w:p w:rsidR="00C40A53" w:rsidRDefault="00C40A53">
            <w:pPr>
              <w:pStyle w:val="ConsPlusNormal"/>
              <w:jc w:val="center"/>
              <w:outlineLvl w:val="2"/>
            </w:pPr>
            <w:r>
              <w:t>1. Канал имени Москвы</w:t>
            </w:r>
          </w:p>
        </w:tc>
      </w:tr>
      <w:tr w:rsidR="00C40A53">
        <w:tc>
          <w:tcPr>
            <w:tcW w:w="576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78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Канал имени Москвы</w:t>
            </w:r>
          </w:p>
          <w:p w:rsidR="00C40A53" w:rsidRDefault="00C40A53">
            <w:pPr>
              <w:pStyle w:val="ConsPlusNormal"/>
              <w:jc w:val="center"/>
            </w:pPr>
            <w:r>
              <w:t>(Большая Волга - Западный порт)</w:t>
            </w:r>
          </w:p>
        </w:tc>
        <w:tc>
          <w:tcPr>
            <w:tcW w:w="1020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907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3600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3288" w:type="dxa"/>
            <w:gridSpan w:val="2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2041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Схема буксировки барж</w:t>
            </w:r>
          </w:p>
        </w:tc>
      </w:tr>
      <w:tr w:rsidR="00C40A53">
        <w:tc>
          <w:tcPr>
            <w:tcW w:w="576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78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Канал имени Москвы</w:t>
            </w:r>
          </w:p>
          <w:p w:rsidR="00C40A53" w:rsidRDefault="00C40A53">
            <w:pPr>
              <w:pStyle w:val="ConsPlusNormal"/>
              <w:jc w:val="center"/>
            </w:pPr>
            <w:r>
              <w:t>(Большая Волга - Западный порт)</w:t>
            </w:r>
          </w:p>
        </w:tc>
        <w:tc>
          <w:tcPr>
            <w:tcW w:w="1020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907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441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5800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3288" w:type="dxa"/>
            <w:gridSpan w:val="2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2041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Схема буксировки барж</w:t>
            </w:r>
          </w:p>
        </w:tc>
      </w:tr>
      <w:tr w:rsidR="00C40A53">
        <w:tc>
          <w:tcPr>
            <w:tcW w:w="576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78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Канал имени Москвы</w:t>
            </w:r>
          </w:p>
          <w:p w:rsidR="00C40A53" w:rsidRDefault="00C40A53">
            <w:pPr>
              <w:pStyle w:val="ConsPlusNormal"/>
              <w:jc w:val="center"/>
            </w:pPr>
            <w:r>
              <w:t>(Большая Волга - Западный порт)</w:t>
            </w:r>
          </w:p>
        </w:tc>
        <w:tc>
          <w:tcPr>
            <w:tcW w:w="1020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907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588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7000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3288" w:type="dxa"/>
            <w:gridSpan w:val="2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2041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Схема буксировки барж</w:t>
            </w:r>
          </w:p>
        </w:tc>
      </w:tr>
      <w:tr w:rsidR="00C40A53">
        <w:tc>
          <w:tcPr>
            <w:tcW w:w="576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78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Канал имени Москвы</w:t>
            </w:r>
          </w:p>
          <w:p w:rsidR="00C40A53" w:rsidRDefault="00C40A53">
            <w:pPr>
              <w:pStyle w:val="ConsPlusNormal"/>
              <w:jc w:val="center"/>
            </w:pPr>
            <w:r>
              <w:lastRenderedPageBreak/>
              <w:t>(Большая Волга - Западный порт)</w:t>
            </w:r>
          </w:p>
        </w:tc>
        <w:tc>
          <w:tcPr>
            <w:tcW w:w="1020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lastRenderedPageBreak/>
              <w:t>136</w:t>
            </w:r>
          </w:p>
        </w:tc>
        <w:tc>
          <w:tcPr>
            <w:tcW w:w="907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3288" w:type="dxa"/>
            <w:gridSpan w:val="2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2041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Схема буксировки баржи</w:t>
            </w:r>
          </w:p>
        </w:tc>
      </w:tr>
      <w:tr w:rsidR="00C40A53">
        <w:tc>
          <w:tcPr>
            <w:tcW w:w="576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2078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Канал имени Москвы</w:t>
            </w:r>
          </w:p>
          <w:p w:rsidR="00C40A53" w:rsidRDefault="00C40A53">
            <w:pPr>
              <w:pStyle w:val="ConsPlusNormal"/>
              <w:jc w:val="center"/>
            </w:pPr>
            <w:r>
              <w:t>(Большая Волга - Западный порт)</w:t>
            </w:r>
          </w:p>
        </w:tc>
        <w:tc>
          <w:tcPr>
            <w:tcW w:w="1020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907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3288" w:type="dxa"/>
            <w:gridSpan w:val="2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2041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Схема буксировки баржи</w:t>
            </w:r>
          </w:p>
        </w:tc>
      </w:tr>
      <w:tr w:rsidR="00C40A53">
        <w:tc>
          <w:tcPr>
            <w:tcW w:w="576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78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Канал имени Москвы</w:t>
            </w:r>
          </w:p>
          <w:p w:rsidR="00C40A53" w:rsidRDefault="00C40A53">
            <w:pPr>
              <w:pStyle w:val="ConsPlusNormal"/>
              <w:jc w:val="center"/>
            </w:pPr>
            <w:r>
              <w:t>(Большая Волга - Западный порт)</w:t>
            </w:r>
          </w:p>
        </w:tc>
        <w:tc>
          <w:tcPr>
            <w:tcW w:w="1020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907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3600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3288" w:type="dxa"/>
            <w:gridSpan w:val="2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2041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Схема буксировки баржи</w:t>
            </w:r>
          </w:p>
        </w:tc>
      </w:tr>
      <w:tr w:rsidR="00C40A53">
        <w:tc>
          <w:tcPr>
            <w:tcW w:w="576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78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Канал имени Москвы</w:t>
            </w:r>
          </w:p>
          <w:p w:rsidR="00C40A53" w:rsidRDefault="00C40A53">
            <w:pPr>
              <w:pStyle w:val="ConsPlusNormal"/>
              <w:jc w:val="center"/>
            </w:pPr>
            <w:r>
              <w:t>(Большая Волга - Западный порт)</w:t>
            </w:r>
          </w:p>
        </w:tc>
        <w:tc>
          <w:tcPr>
            <w:tcW w:w="1020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907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441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5800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3288" w:type="dxa"/>
            <w:gridSpan w:val="2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2041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Схема буксировки баржи</w:t>
            </w:r>
          </w:p>
        </w:tc>
      </w:tr>
      <w:tr w:rsidR="00C40A53">
        <w:tc>
          <w:tcPr>
            <w:tcW w:w="576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78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Канал имени Москвы</w:t>
            </w:r>
          </w:p>
          <w:p w:rsidR="00C40A53" w:rsidRDefault="00C40A53">
            <w:pPr>
              <w:pStyle w:val="ConsPlusNormal"/>
              <w:jc w:val="center"/>
            </w:pPr>
            <w:r>
              <w:t>(Большая Волга - Западный порт)</w:t>
            </w:r>
          </w:p>
        </w:tc>
        <w:tc>
          <w:tcPr>
            <w:tcW w:w="1020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907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585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4500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15,3</w:t>
            </w:r>
          </w:p>
        </w:tc>
        <w:tc>
          <w:tcPr>
            <w:tcW w:w="3288" w:type="dxa"/>
            <w:gridSpan w:val="2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2041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Схема буксировки самоходным судном баржи-приставки</w:t>
            </w:r>
          </w:p>
        </w:tc>
      </w:tr>
      <w:tr w:rsidR="00C40A53">
        <w:tc>
          <w:tcPr>
            <w:tcW w:w="576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78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Канал имени Москвы</w:t>
            </w:r>
          </w:p>
          <w:p w:rsidR="00C40A53" w:rsidRDefault="00C40A53">
            <w:pPr>
              <w:pStyle w:val="ConsPlusNormal"/>
              <w:jc w:val="center"/>
            </w:pPr>
            <w:r>
              <w:t>(Большая Волга - Западный порт)</w:t>
            </w:r>
          </w:p>
        </w:tc>
        <w:tc>
          <w:tcPr>
            <w:tcW w:w="1020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907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1 - 220</w:t>
            </w:r>
          </w:p>
          <w:p w:rsidR="00C40A53" w:rsidRDefault="00C40A53">
            <w:pPr>
              <w:pStyle w:val="ConsPlusNormal"/>
              <w:jc w:val="center"/>
            </w:pPr>
            <w:r>
              <w:t>2 - 330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288" w:type="dxa"/>
            <w:gridSpan w:val="2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2041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Схема буксировки плавкрана</w:t>
            </w:r>
          </w:p>
          <w:p w:rsidR="00C40A53" w:rsidRDefault="00C40A53">
            <w:pPr>
              <w:pStyle w:val="ConsPlusNormal"/>
              <w:jc w:val="center"/>
            </w:pPr>
            <w:r>
              <w:t>(длина состава не должна превышать 132 м)</w:t>
            </w:r>
          </w:p>
        </w:tc>
      </w:tr>
      <w:tr w:rsidR="00C40A53">
        <w:tc>
          <w:tcPr>
            <w:tcW w:w="576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78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Канал имени Москвы</w:t>
            </w:r>
          </w:p>
          <w:p w:rsidR="00C40A53" w:rsidRDefault="00C40A53">
            <w:pPr>
              <w:pStyle w:val="ConsPlusNormal"/>
              <w:jc w:val="center"/>
            </w:pPr>
            <w:r>
              <w:t>(Большая Волга - Западный порт)</w:t>
            </w:r>
          </w:p>
        </w:tc>
        <w:tc>
          <w:tcPr>
            <w:tcW w:w="1020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907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441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556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86,7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12,02</w:t>
            </w:r>
          </w:p>
        </w:tc>
        <w:tc>
          <w:tcPr>
            <w:tcW w:w="3288" w:type="dxa"/>
            <w:gridSpan w:val="2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2041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Схема буксировки нефтебункеровочной станции</w:t>
            </w:r>
          </w:p>
          <w:p w:rsidR="00C40A53" w:rsidRDefault="00C40A53">
            <w:pPr>
              <w:pStyle w:val="ConsPlusNormal"/>
              <w:jc w:val="center"/>
            </w:pPr>
            <w:r>
              <w:t xml:space="preserve">(при обеспечении кругового обзора с поста управления </w:t>
            </w:r>
            <w:r>
              <w:lastRenderedPageBreak/>
              <w:t>толкача)</w:t>
            </w:r>
          </w:p>
        </w:tc>
      </w:tr>
      <w:tr w:rsidR="00C40A53">
        <w:tc>
          <w:tcPr>
            <w:tcW w:w="576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2078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Канал имени Москвы</w:t>
            </w:r>
          </w:p>
          <w:p w:rsidR="00C40A53" w:rsidRDefault="00C40A53">
            <w:pPr>
              <w:pStyle w:val="ConsPlusNormal"/>
              <w:jc w:val="center"/>
            </w:pPr>
            <w:r>
              <w:t>(Большая Волга - Западный порт)</w:t>
            </w:r>
          </w:p>
        </w:tc>
        <w:tc>
          <w:tcPr>
            <w:tcW w:w="1020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907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441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98,7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3288" w:type="dxa"/>
            <w:gridSpan w:val="2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2041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Схема буксировки перегружателя</w:t>
            </w:r>
          </w:p>
        </w:tc>
      </w:tr>
      <w:tr w:rsidR="00C40A53">
        <w:tc>
          <w:tcPr>
            <w:tcW w:w="12802" w:type="dxa"/>
            <w:gridSpan w:val="10"/>
            <w:vAlign w:val="center"/>
          </w:tcPr>
          <w:p w:rsidR="00C40A53" w:rsidRDefault="00C40A53">
            <w:pPr>
              <w:pStyle w:val="ConsPlusNormal"/>
              <w:jc w:val="center"/>
              <w:outlineLvl w:val="2"/>
            </w:pPr>
            <w:r>
              <w:t>2. Река Волга</w:t>
            </w:r>
          </w:p>
        </w:tc>
      </w:tr>
      <w:tr w:rsidR="00C40A53">
        <w:tc>
          <w:tcPr>
            <w:tcW w:w="576" w:type="dxa"/>
            <w:vMerge w:val="restart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78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Хопылево - Переборы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907" w:type="dxa"/>
            <w:vMerge w:val="restart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964" w:type="dxa"/>
            <w:vMerge w:val="restart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3600</w:t>
            </w:r>
          </w:p>
        </w:tc>
        <w:tc>
          <w:tcPr>
            <w:tcW w:w="964" w:type="dxa"/>
            <w:vMerge w:val="restart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964" w:type="dxa"/>
            <w:vMerge w:val="restart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3288" w:type="dxa"/>
            <w:gridSpan w:val="2"/>
            <w:vMerge w:val="restart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2041" w:type="dxa"/>
            <w:vMerge w:val="restart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Схема буксировки барж</w:t>
            </w:r>
          </w:p>
        </w:tc>
      </w:tr>
      <w:tr w:rsidR="00C40A53">
        <w:tblPrEx>
          <w:tblBorders>
            <w:insideH w:val="nil"/>
          </w:tblBorders>
        </w:tblPrEx>
        <w:tc>
          <w:tcPr>
            <w:tcW w:w="576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2078" w:type="dxa"/>
            <w:tcBorders>
              <w:top w:val="nil"/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Переборы - Торово - Коприно</w:t>
            </w: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907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964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964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964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3288" w:type="dxa"/>
            <w:gridSpan w:val="2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2041" w:type="dxa"/>
            <w:vMerge/>
          </w:tcPr>
          <w:p w:rsidR="00C40A53" w:rsidRDefault="00C40A53">
            <w:pPr>
              <w:pStyle w:val="ConsPlusNormal"/>
            </w:pPr>
          </w:p>
        </w:tc>
      </w:tr>
      <w:tr w:rsidR="00C40A53">
        <w:tc>
          <w:tcPr>
            <w:tcW w:w="576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2078" w:type="dxa"/>
            <w:tcBorders>
              <w:top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Коприно - Тверь</w:t>
            </w:r>
          </w:p>
        </w:tc>
        <w:tc>
          <w:tcPr>
            <w:tcW w:w="1020" w:type="dxa"/>
            <w:tcBorders>
              <w:top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328</w:t>
            </w:r>
          </w:p>
        </w:tc>
        <w:tc>
          <w:tcPr>
            <w:tcW w:w="907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964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964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964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3288" w:type="dxa"/>
            <w:gridSpan w:val="2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2041" w:type="dxa"/>
            <w:vMerge/>
          </w:tcPr>
          <w:p w:rsidR="00C40A53" w:rsidRDefault="00C40A53">
            <w:pPr>
              <w:pStyle w:val="ConsPlusNormal"/>
            </w:pPr>
          </w:p>
        </w:tc>
      </w:tr>
      <w:tr w:rsidR="00C40A53">
        <w:tc>
          <w:tcPr>
            <w:tcW w:w="576" w:type="dxa"/>
            <w:vMerge w:val="restart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78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Хопылево - Переборы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907" w:type="dxa"/>
            <w:vMerge w:val="restart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441</w:t>
            </w:r>
          </w:p>
        </w:tc>
        <w:tc>
          <w:tcPr>
            <w:tcW w:w="964" w:type="dxa"/>
            <w:vMerge w:val="restart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5800</w:t>
            </w:r>
          </w:p>
        </w:tc>
        <w:tc>
          <w:tcPr>
            <w:tcW w:w="964" w:type="dxa"/>
            <w:vMerge w:val="restart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964" w:type="dxa"/>
            <w:vMerge w:val="restart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3288" w:type="dxa"/>
            <w:gridSpan w:val="2"/>
            <w:vMerge w:val="restart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2041" w:type="dxa"/>
            <w:vMerge w:val="restart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Схема буксировки барж</w:t>
            </w:r>
          </w:p>
        </w:tc>
      </w:tr>
      <w:tr w:rsidR="00C40A53">
        <w:tblPrEx>
          <w:tblBorders>
            <w:insideH w:val="nil"/>
          </w:tblBorders>
        </w:tblPrEx>
        <w:tc>
          <w:tcPr>
            <w:tcW w:w="576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2078" w:type="dxa"/>
            <w:tcBorders>
              <w:top w:val="nil"/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Переборы - Торово - Коприно</w:t>
            </w: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907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964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964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964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3288" w:type="dxa"/>
            <w:gridSpan w:val="2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2041" w:type="dxa"/>
            <w:vMerge/>
          </w:tcPr>
          <w:p w:rsidR="00C40A53" w:rsidRDefault="00C40A53">
            <w:pPr>
              <w:pStyle w:val="ConsPlusNormal"/>
            </w:pPr>
          </w:p>
        </w:tc>
      </w:tr>
      <w:tr w:rsidR="00C40A53">
        <w:tc>
          <w:tcPr>
            <w:tcW w:w="576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2078" w:type="dxa"/>
            <w:tcBorders>
              <w:top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Коприно - Тверь</w:t>
            </w:r>
          </w:p>
        </w:tc>
        <w:tc>
          <w:tcPr>
            <w:tcW w:w="1020" w:type="dxa"/>
            <w:tcBorders>
              <w:top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328</w:t>
            </w:r>
          </w:p>
        </w:tc>
        <w:tc>
          <w:tcPr>
            <w:tcW w:w="907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964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964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964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3288" w:type="dxa"/>
            <w:gridSpan w:val="2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2041" w:type="dxa"/>
            <w:vMerge/>
          </w:tcPr>
          <w:p w:rsidR="00C40A53" w:rsidRDefault="00C40A53">
            <w:pPr>
              <w:pStyle w:val="ConsPlusNormal"/>
            </w:pPr>
          </w:p>
        </w:tc>
      </w:tr>
      <w:tr w:rsidR="00C40A53">
        <w:tc>
          <w:tcPr>
            <w:tcW w:w="576" w:type="dxa"/>
            <w:vMerge w:val="restart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78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Хопылево - Переборы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907" w:type="dxa"/>
            <w:vMerge w:val="restart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588</w:t>
            </w:r>
          </w:p>
        </w:tc>
        <w:tc>
          <w:tcPr>
            <w:tcW w:w="964" w:type="dxa"/>
            <w:vMerge w:val="restart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7000</w:t>
            </w:r>
          </w:p>
        </w:tc>
        <w:tc>
          <w:tcPr>
            <w:tcW w:w="964" w:type="dxa"/>
            <w:vMerge w:val="restart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964" w:type="dxa"/>
            <w:vMerge w:val="restart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3288" w:type="dxa"/>
            <w:gridSpan w:val="2"/>
            <w:vMerge w:val="restart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2041" w:type="dxa"/>
            <w:vMerge w:val="restart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Схема буксировки барж</w:t>
            </w:r>
          </w:p>
        </w:tc>
      </w:tr>
      <w:tr w:rsidR="00C40A53">
        <w:tblPrEx>
          <w:tblBorders>
            <w:insideH w:val="nil"/>
          </w:tblBorders>
        </w:tblPrEx>
        <w:tc>
          <w:tcPr>
            <w:tcW w:w="576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2078" w:type="dxa"/>
            <w:tcBorders>
              <w:top w:val="nil"/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Переборы - Торово - Коприно</w:t>
            </w: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907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964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964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964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3288" w:type="dxa"/>
            <w:gridSpan w:val="2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2041" w:type="dxa"/>
            <w:vMerge/>
          </w:tcPr>
          <w:p w:rsidR="00C40A53" w:rsidRDefault="00C40A53">
            <w:pPr>
              <w:pStyle w:val="ConsPlusNormal"/>
            </w:pPr>
          </w:p>
        </w:tc>
      </w:tr>
      <w:tr w:rsidR="00C40A53">
        <w:tc>
          <w:tcPr>
            <w:tcW w:w="576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2078" w:type="dxa"/>
            <w:tcBorders>
              <w:top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Коприно - Тверь</w:t>
            </w:r>
          </w:p>
        </w:tc>
        <w:tc>
          <w:tcPr>
            <w:tcW w:w="1020" w:type="dxa"/>
            <w:tcBorders>
              <w:top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328</w:t>
            </w:r>
          </w:p>
        </w:tc>
        <w:tc>
          <w:tcPr>
            <w:tcW w:w="907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964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964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964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3288" w:type="dxa"/>
            <w:gridSpan w:val="2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2041" w:type="dxa"/>
            <w:vMerge/>
          </w:tcPr>
          <w:p w:rsidR="00C40A53" w:rsidRDefault="00C40A53">
            <w:pPr>
              <w:pStyle w:val="ConsPlusNormal"/>
            </w:pPr>
          </w:p>
        </w:tc>
      </w:tr>
      <w:tr w:rsidR="00C40A53">
        <w:tc>
          <w:tcPr>
            <w:tcW w:w="576" w:type="dxa"/>
            <w:vMerge w:val="restart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78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Хопылево - Переборы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907" w:type="dxa"/>
            <w:vMerge w:val="restart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964" w:type="dxa"/>
            <w:vMerge w:val="restart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3600</w:t>
            </w:r>
          </w:p>
        </w:tc>
        <w:tc>
          <w:tcPr>
            <w:tcW w:w="964" w:type="dxa"/>
            <w:vMerge w:val="restart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964" w:type="dxa"/>
            <w:vMerge w:val="restart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3288" w:type="dxa"/>
            <w:gridSpan w:val="2"/>
            <w:vMerge w:val="restart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2041" w:type="dxa"/>
            <w:vMerge w:val="restart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Схема буксировки барж</w:t>
            </w:r>
          </w:p>
        </w:tc>
      </w:tr>
      <w:tr w:rsidR="00C40A53">
        <w:tblPrEx>
          <w:tblBorders>
            <w:insideH w:val="nil"/>
          </w:tblBorders>
        </w:tblPrEx>
        <w:tc>
          <w:tcPr>
            <w:tcW w:w="576" w:type="dxa"/>
            <w:vMerge/>
            <w:tcBorders>
              <w:bottom w:val="nil"/>
            </w:tcBorders>
          </w:tcPr>
          <w:p w:rsidR="00C40A53" w:rsidRDefault="00C40A53">
            <w:pPr>
              <w:pStyle w:val="ConsPlusNormal"/>
            </w:pPr>
          </w:p>
        </w:tc>
        <w:tc>
          <w:tcPr>
            <w:tcW w:w="2078" w:type="dxa"/>
            <w:tcBorders>
              <w:top w:val="nil"/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Переборы - Торово - Коприно</w:t>
            </w: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907" w:type="dxa"/>
            <w:vMerge/>
            <w:tcBorders>
              <w:bottom w:val="nil"/>
            </w:tcBorders>
          </w:tcPr>
          <w:p w:rsidR="00C40A53" w:rsidRDefault="00C40A53">
            <w:pPr>
              <w:pStyle w:val="ConsPlusNormal"/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C40A53" w:rsidRDefault="00C40A53">
            <w:pPr>
              <w:pStyle w:val="ConsPlusNormal"/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C40A53" w:rsidRDefault="00C40A53">
            <w:pPr>
              <w:pStyle w:val="ConsPlusNormal"/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C40A53" w:rsidRDefault="00C40A53">
            <w:pPr>
              <w:pStyle w:val="ConsPlusNormal"/>
            </w:pPr>
          </w:p>
        </w:tc>
        <w:tc>
          <w:tcPr>
            <w:tcW w:w="3288" w:type="dxa"/>
            <w:gridSpan w:val="2"/>
            <w:vMerge/>
            <w:tcBorders>
              <w:bottom w:val="nil"/>
            </w:tcBorders>
          </w:tcPr>
          <w:p w:rsidR="00C40A53" w:rsidRDefault="00C40A53">
            <w:pPr>
              <w:pStyle w:val="ConsPlusNormal"/>
            </w:pPr>
          </w:p>
        </w:tc>
        <w:tc>
          <w:tcPr>
            <w:tcW w:w="2041" w:type="dxa"/>
            <w:vMerge/>
            <w:tcBorders>
              <w:bottom w:val="nil"/>
            </w:tcBorders>
          </w:tcPr>
          <w:p w:rsidR="00C40A53" w:rsidRDefault="00C40A53">
            <w:pPr>
              <w:pStyle w:val="ConsPlusNormal"/>
            </w:pPr>
          </w:p>
        </w:tc>
      </w:tr>
      <w:tr w:rsidR="00C40A53">
        <w:tblPrEx>
          <w:tblBorders>
            <w:insideH w:val="nil"/>
          </w:tblBorders>
        </w:tblPrEx>
        <w:tc>
          <w:tcPr>
            <w:tcW w:w="576" w:type="dxa"/>
            <w:vMerge/>
            <w:tcBorders>
              <w:bottom w:val="nil"/>
            </w:tcBorders>
          </w:tcPr>
          <w:p w:rsidR="00C40A53" w:rsidRDefault="00C40A53">
            <w:pPr>
              <w:pStyle w:val="ConsPlusNormal"/>
            </w:pPr>
          </w:p>
        </w:tc>
        <w:tc>
          <w:tcPr>
            <w:tcW w:w="2078" w:type="dxa"/>
            <w:tcBorders>
              <w:top w:val="nil"/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Коприно - Тверь</w:t>
            </w: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328</w:t>
            </w:r>
          </w:p>
        </w:tc>
        <w:tc>
          <w:tcPr>
            <w:tcW w:w="907" w:type="dxa"/>
            <w:vMerge/>
            <w:tcBorders>
              <w:bottom w:val="nil"/>
            </w:tcBorders>
          </w:tcPr>
          <w:p w:rsidR="00C40A53" w:rsidRDefault="00C40A53">
            <w:pPr>
              <w:pStyle w:val="ConsPlusNormal"/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C40A53" w:rsidRDefault="00C40A53">
            <w:pPr>
              <w:pStyle w:val="ConsPlusNormal"/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C40A53" w:rsidRDefault="00C40A53">
            <w:pPr>
              <w:pStyle w:val="ConsPlusNormal"/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C40A53" w:rsidRDefault="00C40A53">
            <w:pPr>
              <w:pStyle w:val="ConsPlusNormal"/>
            </w:pPr>
          </w:p>
        </w:tc>
        <w:tc>
          <w:tcPr>
            <w:tcW w:w="3288" w:type="dxa"/>
            <w:gridSpan w:val="2"/>
            <w:vMerge/>
            <w:tcBorders>
              <w:bottom w:val="nil"/>
            </w:tcBorders>
          </w:tcPr>
          <w:p w:rsidR="00C40A53" w:rsidRDefault="00C40A53">
            <w:pPr>
              <w:pStyle w:val="ConsPlusNormal"/>
            </w:pPr>
          </w:p>
        </w:tc>
        <w:tc>
          <w:tcPr>
            <w:tcW w:w="2041" w:type="dxa"/>
            <w:vMerge/>
            <w:tcBorders>
              <w:bottom w:val="nil"/>
            </w:tcBorders>
          </w:tcPr>
          <w:p w:rsidR="00C40A53" w:rsidRDefault="00C40A53">
            <w:pPr>
              <w:pStyle w:val="ConsPlusNormal"/>
            </w:pPr>
          </w:p>
        </w:tc>
      </w:tr>
      <w:tr w:rsidR="00C40A53">
        <w:tblPrEx>
          <w:tblBorders>
            <w:insideH w:val="nil"/>
          </w:tblBorders>
        </w:tblPrEx>
        <w:tc>
          <w:tcPr>
            <w:tcW w:w="12802" w:type="dxa"/>
            <w:gridSpan w:val="10"/>
            <w:tcBorders>
              <w:top w:val="nil"/>
            </w:tcBorders>
          </w:tcPr>
          <w:p w:rsidR="00C40A53" w:rsidRDefault="00C40A53">
            <w:pPr>
              <w:pStyle w:val="ConsPlusNormal"/>
              <w:jc w:val="both"/>
            </w:pPr>
            <w:r>
              <w:t xml:space="preserve">(п. 15 в ред. </w:t>
            </w:r>
            <w:hyperlink r:id="rId28">
              <w:r>
                <w:rPr>
                  <w:color w:val="0000FF"/>
                </w:rPr>
                <w:t>Приказа</w:t>
              </w:r>
            </w:hyperlink>
            <w:r>
              <w:t xml:space="preserve"> Минтранса России от 14.11.2017 N 486)</w:t>
            </w:r>
          </w:p>
        </w:tc>
      </w:tr>
      <w:tr w:rsidR="00C40A53">
        <w:tc>
          <w:tcPr>
            <w:tcW w:w="576" w:type="dxa"/>
            <w:vMerge w:val="restart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78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Хопылево - Переборы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907" w:type="dxa"/>
            <w:vMerge w:val="restart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441</w:t>
            </w:r>
          </w:p>
        </w:tc>
        <w:tc>
          <w:tcPr>
            <w:tcW w:w="964" w:type="dxa"/>
            <w:vMerge w:val="restart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5800</w:t>
            </w:r>
          </w:p>
        </w:tc>
        <w:tc>
          <w:tcPr>
            <w:tcW w:w="964" w:type="dxa"/>
            <w:vMerge w:val="restart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964" w:type="dxa"/>
            <w:vMerge w:val="restart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3288" w:type="dxa"/>
            <w:gridSpan w:val="2"/>
            <w:vMerge w:val="restart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2041" w:type="dxa"/>
            <w:vMerge w:val="restart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Схема буксировки баржи</w:t>
            </w:r>
          </w:p>
        </w:tc>
      </w:tr>
      <w:tr w:rsidR="00C40A53">
        <w:tblPrEx>
          <w:tblBorders>
            <w:insideH w:val="nil"/>
          </w:tblBorders>
        </w:tblPrEx>
        <w:tc>
          <w:tcPr>
            <w:tcW w:w="576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2078" w:type="dxa"/>
            <w:tcBorders>
              <w:top w:val="nil"/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Переборы - Торово - Коприно</w:t>
            </w: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907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964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964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964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3288" w:type="dxa"/>
            <w:gridSpan w:val="2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2041" w:type="dxa"/>
            <w:vMerge/>
          </w:tcPr>
          <w:p w:rsidR="00C40A53" w:rsidRDefault="00C40A53">
            <w:pPr>
              <w:pStyle w:val="ConsPlusNormal"/>
            </w:pPr>
          </w:p>
        </w:tc>
      </w:tr>
      <w:tr w:rsidR="00C40A53">
        <w:tc>
          <w:tcPr>
            <w:tcW w:w="576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2078" w:type="dxa"/>
            <w:tcBorders>
              <w:top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Коприно - Тверь</w:t>
            </w:r>
          </w:p>
        </w:tc>
        <w:tc>
          <w:tcPr>
            <w:tcW w:w="1020" w:type="dxa"/>
            <w:tcBorders>
              <w:top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328</w:t>
            </w:r>
          </w:p>
        </w:tc>
        <w:tc>
          <w:tcPr>
            <w:tcW w:w="907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964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964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964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3288" w:type="dxa"/>
            <w:gridSpan w:val="2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2041" w:type="dxa"/>
            <w:vMerge/>
          </w:tcPr>
          <w:p w:rsidR="00C40A53" w:rsidRDefault="00C40A53">
            <w:pPr>
              <w:pStyle w:val="ConsPlusNormal"/>
            </w:pPr>
          </w:p>
        </w:tc>
      </w:tr>
      <w:tr w:rsidR="00C40A53">
        <w:tc>
          <w:tcPr>
            <w:tcW w:w="576" w:type="dxa"/>
            <w:vMerge w:val="restart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78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Хопылево - Переборы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907" w:type="dxa"/>
            <w:vMerge w:val="restart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441</w:t>
            </w:r>
          </w:p>
        </w:tc>
        <w:tc>
          <w:tcPr>
            <w:tcW w:w="964" w:type="dxa"/>
            <w:vMerge w:val="restart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2550</w:t>
            </w:r>
          </w:p>
        </w:tc>
        <w:tc>
          <w:tcPr>
            <w:tcW w:w="964" w:type="dxa"/>
            <w:vMerge w:val="restart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964" w:type="dxa"/>
            <w:vMerge w:val="restart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3288" w:type="dxa"/>
            <w:gridSpan w:val="2"/>
            <w:vMerge w:val="restart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2041" w:type="dxa"/>
            <w:vMerge w:val="restart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Схема буксировки баржи</w:t>
            </w:r>
          </w:p>
        </w:tc>
      </w:tr>
      <w:tr w:rsidR="00C40A53">
        <w:tblPrEx>
          <w:tblBorders>
            <w:insideH w:val="nil"/>
          </w:tblBorders>
        </w:tblPrEx>
        <w:tc>
          <w:tcPr>
            <w:tcW w:w="576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2078" w:type="dxa"/>
            <w:tcBorders>
              <w:top w:val="nil"/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Переборы - Торово - Коприно</w:t>
            </w: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907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964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964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964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3288" w:type="dxa"/>
            <w:gridSpan w:val="2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2041" w:type="dxa"/>
            <w:vMerge/>
          </w:tcPr>
          <w:p w:rsidR="00C40A53" w:rsidRDefault="00C40A53">
            <w:pPr>
              <w:pStyle w:val="ConsPlusNormal"/>
            </w:pPr>
          </w:p>
        </w:tc>
      </w:tr>
      <w:tr w:rsidR="00C40A53">
        <w:tc>
          <w:tcPr>
            <w:tcW w:w="576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2078" w:type="dxa"/>
            <w:tcBorders>
              <w:top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Коприно - Тверь</w:t>
            </w:r>
          </w:p>
        </w:tc>
        <w:tc>
          <w:tcPr>
            <w:tcW w:w="1020" w:type="dxa"/>
            <w:tcBorders>
              <w:top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328</w:t>
            </w:r>
          </w:p>
        </w:tc>
        <w:tc>
          <w:tcPr>
            <w:tcW w:w="907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964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964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964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3288" w:type="dxa"/>
            <w:gridSpan w:val="2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2041" w:type="dxa"/>
            <w:vMerge/>
          </w:tcPr>
          <w:p w:rsidR="00C40A53" w:rsidRDefault="00C40A53">
            <w:pPr>
              <w:pStyle w:val="ConsPlusNormal"/>
            </w:pPr>
          </w:p>
        </w:tc>
      </w:tr>
      <w:tr w:rsidR="00C40A53">
        <w:tc>
          <w:tcPr>
            <w:tcW w:w="576" w:type="dxa"/>
            <w:vMerge w:val="restart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78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Хопылево - Переборы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907" w:type="dxa"/>
            <w:vMerge w:val="restart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585</w:t>
            </w:r>
          </w:p>
        </w:tc>
        <w:tc>
          <w:tcPr>
            <w:tcW w:w="964" w:type="dxa"/>
            <w:vMerge w:val="restart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4500</w:t>
            </w:r>
          </w:p>
        </w:tc>
        <w:tc>
          <w:tcPr>
            <w:tcW w:w="964" w:type="dxa"/>
            <w:vMerge w:val="restart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964" w:type="dxa"/>
            <w:vMerge w:val="restart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15,3</w:t>
            </w:r>
          </w:p>
        </w:tc>
        <w:tc>
          <w:tcPr>
            <w:tcW w:w="3288" w:type="dxa"/>
            <w:gridSpan w:val="2"/>
            <w:vMerge w:val="restart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2041" w:type="dxa"/>
            <w:vMerge w:val="restart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Схема буксировки самоходным судном баржи-приставки</w:t>
            </w:r>
          </w:p>
        </w:tc>
      </w:tr>
      <w:tr w:rsidR="00C40A53">
        <w:tblPrEx>
          <w:tblBorders>
            <w:insideH w:val="nil"/>
          </w:tblBorders>
        </w:tblPrEx>
        <w:tc>
          <w:tcPr>
            <w:tcW w:w="576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2078" w:type="dxa"/>
            <w:tcBorders>
              <w:top w:val="nil"/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Переборы - Торово - Коприно</w:t>
            </w: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907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964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964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964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3288" w:type="dxa"/>
            <w:gridSpan w:val="2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2041" w:type="dxa"/>
            <w:vMerge/>
          </w:tcPr>
          <w:p w:rsidR="00C40A53" w:rsidRDefault="00C40A53">
            <w:pPr>
              <w:pStyle w:val="ConsPlusNormal"/>
            </w:pPr>
          </w:p>
        </w:tc>
      </w:tr>
      <w:tr w:rsidR="00C40A53">
        <w:tc>
          <w:tcPr>
            <w:tcW w:w="576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2078" w:type="dxa"/>
            <w:tcBorders>
              <w:top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Коприно - Тверь</w:t>
            </w:r>
          </w:p>
        </w:tc>
        <w:tc>
          <w:tcPr>
            <w:tcW w:w="1020" w:type="dxa"/>
            <w:tcBorders>
              <w:top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328</w:t>
            </w:r>
          </w:p>
        </w:tc>
        <w:tc>
          <w:tcPr>
            <w:tcW w:w="907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964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964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964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3288" w:type="dxa"/>
            <w:gridSpan w:val="2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2041" w:type="dxa"/>
            <w:vMerge/>
          </w:tcPr>
          <w:p w:rsidR="00C40A53" w:rsidRDefault="00C40A53">
            <w:pPr>
              <w:pStyle w:val="ConsPlusNormal"/>
            </w:pPr>
          </w:p>
        </w:tc>
      </w:tr>
      <w:tr w:rsidR="00C40A53">
        <w:tc>
          <w:tcPr>
            <w:tcW w:w="576" w:type="dxa"/>
            <w:vMerge w:val="restart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78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Хопылево - Переборы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907" w:type="dxa"/>
            <w:vMerge w:val="restart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1 - 220</w:t>
            </w:r>
          </w:p>
          <w:p w:rsidR="00C40A53" w:rsidRDefault="00C40A53">
            <w:pPr>
              <w:pStyle w:val="ConsPlusNormal"/>
              <w:jc w:val="center"/>
            </w:pPr>
            <w:r>
              <w:t>2 - 330</w:t>
            </w:r>
          </w:p>
        </w:tc>
        <w:tc>
          <w:tcPr>
            <w:tcW w:w="964" w:type="dxa"/>
            <w:vMerge w:val="restart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 w:val="restart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964" w:type="dxa"/>
            <w:vMerge w:val="restart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288" w:type="dxa"/>
            <w:gridSpan w:val="2"/>
            <w:vMerge w:val="restart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2041" w:type="dxa"/>
            <w:vMerge w:val="restart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Схема буксировки плавкрана</w:t>
            </w:r>
          </w:p>
          <w:p w:rsidR="00C40A53" w:rsidRDefault="00C40A53">
            <w:pPr>
              <w:pStyle w:val="ConsPlusNormal"/>
              <w:jc w:val="center"/>
            </w:pPr>
            <w:r>
              <w:t xml:space="preserve">(длина состава не должна превышать </w:t>
            </w:r>
            <w:r>
              <w:lastRenderedPageBreak/>
              <w:t>132 м)</w:t>
            </w:r>
          </w:p>
        </w:tc>
      </w:tr>
      <w:tr w:rsidR="00C40A53">
        <w:tblPrEx>
          <w:tblBorders>
            <w:insideH w:val="nil"/>
          </w:tblBorders>
        </w:tblPrEx>
        <w:tc>
          <w:tcPr>
            <w:tcW w:w="576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2078" w:type="dxa"/>
            <w:tcBorders>
              <w:top w:val="nil"/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Переборы - Торово - Коприно</w:t>
            </w: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907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964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964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964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3288" w:type="dxa"/>
            <w:gridSpan w:val="2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2041" w:type="dxa"/>
            <w:vMerge/>
          </w:tcPr>
          <w:p w:rsidR="00C40A53" w:rsidRDefault="00C40A53">
            <w:pPr>
              <w:pStyle w:val="ConsPlusNormal"/>
            </w:pPr>
          </w:p>
        </w:tc>
      </w:tr>
      <w:tr w:rsidR="00C40A53">
        <w:tc>
          <w:tcPr>
            <w:tcW w:w="576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2078" w:type="dxa"/>
            <w:tcBorders>
              <w:top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Коприно - Тверь</w:t>
            </w:r>
          </w:p>
        </w:tc>
        <w:tc>
          <w:tcPr>
            <w:tcW w:w="1020" w:type="dxa"/>
            <w:tcBorders>
              <w:top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328</w:t>
            </w:r>
          </w:p>
        </w:tc>
        <w:tc>
          <w:tcPr>
            <w:tcW w:w="907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964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964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964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3288" w:type="dxa"/>
            <w:gridSpan w:val="2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2041" w:type="dxa"/>
            <w:vMerge/>
          </w:tcPr>
          <w:p w:rsidR="00C40A53" w:rsidRDefault="00C40A53">
            <w:pPr>
              <w:pStyle w:val="ConsPlusNormal"/>
            </w:pPr>
          </w:p>
        </w:tc>
      </w:tr>
      <w:tr w:rsidR="00C40A53">
        <w:tc>
          <w:tcPr>
            <w:tcW w:w="576" w:type="dxa"/>
            <w:vMerge w:val="restart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lastRenderedPageBreak/>
              <w:t>20</w:t>
            </w:r>
          </w:p>
        </w:tc>
        <w:tc>
          <w:tcPr>
            <w:tcW w:w="2078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Хопылево - Переборы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907" w:type="dxa"/>
            <w:vMerge w:val="restart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441</w:t>
            </w:r>
          </w:p>
        </w:tc>
        <w:tc>
          <w:tcPr>
            <w:tcW w:w="964" w:type="dxa"/>
            <w:vMerge w:val="restart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556</w:t>
            </w:r>
          </w:p>
        </w:tc>
        <w:tc>
          <w:tcPr>
            <w:tcW w:w="964" w:type="dxa"/>
            <w:vMerge w:val="restart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86,7</w:t>
            </w:r>
          </w:p>
        </w:tc>
        <w:tc>
          <w:tcPr>
            <w:tcW w:w="964" w:type="dxa"/>
            <w:vMerge w:val="restart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12,02</w:t>
            </w:r>
          </w:p>
        </w:tc>
        <w:tc>
          <w:tcPr>
            <w:tcW w:w="3288" w:type="dxa"/>
            <w:gridSpan w:val="2"/>
            <w:vMerge w:val="restart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2041" w:type="dxa"/>
            <w:vMerge w:val="restart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Схема буксировки нефтебункеровочной станции,</w:t>
            </w:r>
          </w:p>
          <w:p w:rsidR="00C40A53" w:rsidRDefault="00C40A53">
            <w:pPr>
              <w:pStyle w:val="ConsPlusNormal"/>
              <w:jc w:val="center"/>
            </w:pPr>
            <w:r>
              <w:t>(при обеспечении кругового обзора с поста управления толкача)</w:t>
            </w:r>
          </w:p>
        </w:tc>
      </w:tr>
      <w:tr w:rsidR="00C40A53">
        <w:tblPrEx>
          <w:tblBorders>
            <w:insideH w:val="nil"/>
          </w:tblBorders>
        </w:tblPrEx>
        <w:tc>
          <w:tcPr>
            <w:tcW w:w="576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2078" w:type="dxa"/>
            <w:tcBorders>
              <w:top w:val="nil"/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Переборы - Торово - Коприно</w:t>
            </w: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907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964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964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964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3288" w:type="dxa"/>
            <w:gridSpan w:val="2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2041" w:type="dxa"/>
            <w:vMerge/>
          </w:tcPr>
          <w:p w:rsidR="00C40A53" w:rsidRDefault="00C40A53">
            <w:pPr>
              <w:pStyle w:val="ConsPlusNormal"/>
            </w:pPr>
          </w:p>
        </w:tc>
      </w:tr>
      <w:tr w:rsidR="00C40A53">
        <w:tc>
          <w:tcPr>
            <w:tcW w:w="576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2078" w:type="dxa"/>
            <w:tcBorders>
              <w:top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Коприно - Тверь</w:t>
            </w:r>
          </w:p>
        </w:tc>
        <w:tc>
          <w:tcPr>
            <w:tcW w:w="1020" w:type="dxa"/>
            <w:tcBorders>
              <w:top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328</w:t>
            </w:r>
          </w:p>
        </w:tc>
        <w:tc>
          <w:tcPr>
            <w:tcW w:w="907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964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964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964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3288" w:type="dxa"/>
            <w:gridSpan w:val="2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2041" w:type="dxa"/>
            <w:vMerge/>
          </w:tcPr>
          <w:p w:rsidR="00C40A53" w:rsidRDefault="00C40A53">
            <w:pPr>
              <w:pStyle w:val="ConsPlusNormal"/>
            </w:pPr>
          </w:p>
        </w:tc>
      </w:tr>
      <w:tr w:rsidR="00C40A53">
        <w:tc>
          <w:tcPr>
            <w:tcW w:w="576" w:type="dxa"/>
            <w:vMerge w:val="restart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78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Хопылево - Переборы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907" w:type="dxa"/>
            <w:vMerge w:val="restart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441</w:t>
            </w:r>
          </w:p>
        </w:tc>
        <w:tc>
          <w:tcPr>
            <w:tcW w:w="964" w:type="dxa"/>
            <w:vMerge w:val="restart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 w:val="restart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98,7</w:t>
            </w:r>
          </w:p>
        </w:tc>
        <w:tc>
          <w:tcPr>
            <w:tcW w:w="964" w:type="dxa"/>
            <w:vMerge w:val="restart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3288" w:type="dxa"/>
            <w:gridSpan w:val="2"/>
            <w:vMerge w:val="restart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2041" w:type="dxa"/>
            <w:vMerge w:val="restart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Схема буксировки перегружателя</w:t>
            </w:r>
          </w:p>
        </w:tc>
      </w:tr>
      <w:tr w:rsidR="00C40A53">
        <w:tblPrEx>
          <w:tblBorders>
            <w:insideH w:val="nil"/>
          </w:tblBorders>
        </w:tblPrEx>
        <w:tc>
          <w:tcPr>
            <w:tcW w:w="576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2078" w:type="dxa"/>
            <w:tcBorders>
              <w:top w:val="nil"/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Переборы - Торово - Коприно</w:t>
            </w: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907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964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964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964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3288" w:type="dxa"/>
            <w:gridSpan w:val="2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2041" w:type="dxa"/>
            <w:vMerge/>
          </w:tcPr>
          <w:p w:rsidR="00C40A53" w:rsidRDefault="00C40A53">
            <w:pPr>
              <w:pStyle w:val="ConsPlusNormal"/>
            </w:pPr>
          </w:p>
        </w:tc>
      </w:tr>
      <w:tr w:rsidR="00C40A53">
        <w:tc>
          <w:tcPr>
            <w:tcW w:w="576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2078" w:type="dxa"/>
            <w:tcBorders>
              <w:top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Коприно - Тверь</w:t>
            </w:r>
          </w:p>
        </w:tc>
        <w:tc>
          <w:tcPr>
            <w:tcW w:w="1020" w:type="dxa"/>
            <w:tcBorders>
              <w:top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328</w:t>
            </w:r>
          </w:p>
        </w:tc>
        <w:tc>
          <w:tcPr>
            <w:tcW w:w="907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964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964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964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3288" w:type="dxa"/>
            <w:gridSpan w:val="2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2041" w:type="dxa"/>
            <w:vMerge/>
          </w:tcPr>
          <w:p w:rsidR="00C40A53" w:rsidRDefault="00C40A53">
            <w:pPr>
              <w:pStyle w:val="ConsPlusNormal"/>
            </w:pPr>
          </w:p>
        </w:tc>
      </w:tr>
      <w:tr w:rsidR="00C40A53">
        <w:tc>
          <w:tcPr>
            <w:tcW w:w="576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078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Хопылево - Переборы</w:t>
            </w:r>
          </w:p>
        </w:tc>
        <w:tc>
          <w:tcPr>
            <w:tcW w:w="1020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907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3600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3288" w:type="dxa"/>
            <w:gridSpan w:val="2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2041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Схема буксировки баржи</w:t>
            </w:r>
          </w:p>
          <w:p w:rsidR="00C40A53" w:rsidRDefault="00C40A53">
            <w:pPr>
              <w:pStyle w:val="ConsPlusNormal"/>
              <w:jc w:val="center"/>
            </w:pPr>
            <w:r>
              <w:t>(кроме прохода через Рыбинский шлюз)</w:t>
            </w:r>
          </w:p>
        </w:tc>
      </w:tr>
      <w:tr w:rsidR="00C40A53">
        <w:tblPrEx>
          <w:tblBorders>
            <w:insideH w:val="nil"/>
          </w:tblBorders>
        </w:tblPrEx>
        <w:tc>
          <w:tcPr>
            <w:tcW w:w="576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078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Хопылево - Переборы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984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10200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280,6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21,28</w:t>
            </w:r>
          </w:p>
        </w:tc>
        <w:tc>
          <w:tcPr>
            <w:tcW w:w="3288" w:type="dxa"/>
            <w:gridSpan w:val="2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Схема буксировки барж</w:t>
            </w:r>
          </w:p>
        </w:tc>
      </w:tr>
      <w:tr w:rsidR="00C40A53">
        <w:tblPrEx>
          <w:tblBorders>
            <w:insideH w:val="nil"/>
          </w:tblBorders>
        </w:tblPrEx>
        <w:tc>
          <w:tcPr>
            <w:tcW w:w="12802" w:type="dxa"/>
            <w:gridSpan w:val="10"/>
            <w:tcBorders>
              <w:top w:val="nil"/>
            </w:tcBorders>
          </w:tcPr>
          <w:p w:rsidR="00C40A53" w:rsidRDefault="00C40A53">
            <w:pPr>
              <w:pStyle w:val="ConsPlusNormal"/>
              <w:jc w:val="both"/>
            </w:pPr>
            <w:r>
              <w:t xml:space="preserve">(п. 23 в ред. </w:t>
            </w:r>
            <w:hyperlink r:id="rId29">
              <w:r>
                <w:rPr>
                  <w:color w:val="0000FF"/>
                </w:rPr>
                <w:t>Приказа</w:t>
              </w:r>
            </w:hyperlink>
            <w:r>
              <w:t xml:space="preserve"> Минтранса России от 14.11.2017 N 486)</w:t>
            </w:r>
          </w:p>
        </w:tc>
      </w:tr>
      <w:tr w:rsidR="00C40A53">
        <w:tc>
          <w:tcPr>
            <w:tcW w:w="576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78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Хопылево - Переборы</w:t>
            </w:r>
          </w:p>
        </w:tc>
        <w:tc>
          <w:tcPr>
            <w:tcW w:w="1020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907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3288" w:type="dxa"/>
            <w:gridSpan w:val="2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2041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Схема буксировки брандвахты</w:t>
            </w:r>
          </w:p>
          <w:p w:rsidR="00C40A53" w:rsidRDefault="00C40A53">
            <w:pPr>
              <w:pStyle w:val="ConsPlusNormal"/>
              <w:jc w:val="center"/>
            </w:pPr>
            <w:r>
              <w:t>(при обеспечении кругового обзора с поста управления толкача)</w:t>
            </w:r>
          </w:p>
        </w:tc>
      </w:tr>
      <w:tr w:rsidR="00C40A53">
        <w:tc>
          <w:tcPr>
            <w:tcW w:w="576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lastRenderedPageBreak/>
              <w:t>25</w:t>
            </w:r>
          </w:p>
        </w:tc>
        <w:tc>
          <w:tcPr>
            <w:tcW w:w="2078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Хопылево - Переборы</w:t>
            </w:r>
          </w:p>
        </w:tc>
        <w:tc>
          <w:tcPr>
            <w:tcW w:w="1020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907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1 - 220</w:t>
            </w:r>
          </w:p>
          <w:p w:rsidR="00C40A53" w:rsidRDefault="00C40A53">
            <w:pPr>
              <w:pStyle w:val="ConsPlusNormal"/>
              <w:jc w:val="center"/>
            </w:pPr>
            <w:r>
              <w:t>2 - 330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216,7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3288" w:type="dxa"/>
            <w:gridSpan w:val="2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2041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Схема буксировки перегружателя (3) и брандвахты (4)</w:t>
            </w:r>
          </w:p>
          <w:p w:rsidR="00C40A53" w:rsidRDefault="00C40A53">
            <w:pPr>
              <w:pStyle w:val="ConsPlusNormal"/>
              <w:jc w:val="center"/>
            </w:pPr>
            <w:r>
              <w:t>(длина состава не должна превышать 166,7 м)</w:t>
            </w:r>
          </w:p>
        </w:tc>
      </w:tr>
      <w:tr w:rsidR="00C40A53">
        <w:tc>
          <w:tcPr>
            <w:tcW w:w="576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078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Хопылево - Переборы</w:t>
            </w:r>
          </w:p>
        </w:tc>
        <w:tc>
          <w:tcPr>
            <w:tcW w:w="1020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907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441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288" w:type="dxa"/>
            <w:gridSpan w:val="2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2041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Схема буксировки плавкрана под бортом с развернутой назад (по корме) стрелой</w:t>
            </w:r>
          </w:p>
          <w:p w:rsidR="00C40A53" w:rsidRDefault="00C40A53">
            <w:pPr>
              <w:pStyle w:val="ConsPlusNormal"/>
              <w:jc w:val="center"/>
            </w:pPr>
            <w:r>
              <w:t>(при обеспечении кругового обзора с поста управления буксира)</w:t>
            </w:r>
          </w:p>
        </w:tc>
      </w:tr>
      <w:tr w:rsidR="00C40A53">
        <w:tc>
          <w:tcPr>
            <w:tcW w:w="576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078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Хопылево - Переборы</w:t>
            </w:r>
          </w:p>
        </w:tc>
        <w:tc>
          <w:tcPr>
            <w:tcW w:w="1020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907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441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3600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135,4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288" w:type="dxa"/>
            <w:gridSpan w:val="2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2041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Схема буксировки плавкрана (2) с развернутой назад (по корме) стрелой и баржи (1)</w:t>
            </w:r>
          </w:p>
          <w:p w:rsidR="00C40A53" w:rsidRDefault="00C40A53">
            <w:pPr>
              <w:pStyle w:val="ConsPlusNormal"/>
              <w:jc w:val="center"/>
            </w:pPr>
            <w:r>
              <w:t>(при обеспечении кругового обзора с поста управления толкача)</w:t>
            </w:r>
          </w:p>
        </w:tc>
      </w:tr>
      <w:tr w:rsidR="00C40A53">
        <w:tblPrEx>
          <w:tblBorders>
            <w:insideH w:val="nil"/>
          </w:tblBorders>
        </w:tblPrEx>
        <w:tc>
          <w:tcPr>
            <w:tcW w:w="576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78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Хопылево - Переборы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984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10200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166,15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28,14</w:t>
            </w:r>
          </w:p>
        </w:tc>
        <w:tc>
          <w:tcPr>
            <w:tcW w:w="3288" w:type="dxa"/>
            <w:gridSpan w:val="2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Схема буксировки барж</w:t>
            </w:r>
          </w:p>
        </w:tc>
      </w:tr>
      <w:tr w:rsidR="00C40A53">
        <w:tblPrEx>
          <w:tblBorders>
            <w:insideH w:val="nil"/>
          </w:tblBorders>
        </w:tblPrEx>
        <w:tc>
          <w:tcPr>
            <w:tcW w:w="12802" w:type="dxa"/>
            <w:gridSpan w:val="10"/>
            <w:tcBorders>
              <w:top w:val="nil"/>
            </w:tcBorders>
          </w:tcPr>
          <w:p w:rsidR="00C40A53" w:rsidRDefault="00C40A53">
            <w:pPr>
              <w:pStyle w:val="ConsPlusNormal"/>
              <w:jc w:val="both"/>
            </w:pPr>
            <w:r>
              <w:t xml:space="preserve">(п. 28 в ред. </w:t>
            </w:r>
            <w:hyperlink r:id="rId30">
              <w:r>
                <w:rPr>
                  <w:color w:val="0000FF"/>
                </w:rPr>
                <w:t>Приказа</w:t>
              </w:r>
            </w:hyperlink>
            <w:r>
              <w:t xml:space="preserve"> Минтранса России от 14.11.2017 N 486)</w:t>
            </w:r>
          </w:p>
        </w:tc>
      </w:tr>
      <w:tr w:rsidR="00C40A53">
        <w:tblPrEx>
          <w:tblBorders>
            <w:insideH w:val="nil"/>
          </w:tblBorders>
        </w:tblPrEx>
        <w:tc>
          <w:tcPr>
            <w:tcW w:w="576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78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Хопылево - Переборы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585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1700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31,2</w:t>
            </w:r>
          </w:p>
        </w:tc>
        <w:tc>
          <w:tcPr>
            <w:tcW w:w="3288" w:type="dxa"/>
            <w:gridSpan w:val="2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 xml:space="preserve">Схема буксировки самоходным судном плавкрана с </w:t>
            </w:r>
            <w:r>
              <w:lastRenderedPageBreak/>
              <w:t>развернутой назад (по корме) стрелой (при обеспечении кругового обзора с поста управления самоходного судна), кроме прохождения Рыбинского шлюза</w:t>
            </w:r>
          </w:p>
        </w:tc>
      </w:tr>
      <w:tr w:rsidR="00C40A53">
        <w:tblPrEx>
          <w:tblBorders>
            <w:insideH w:val="nil"/>
          </w:tblBorders>
        </w:tblPrEx>
        <w:tc>
          <w:tcPr>
            <w:tcW w:w="12802" w:type="dxa"/>
            <w:gridSpan w:val="10"/>
            <w:tcBorders>
              <w:top w:val="nil"/>
            </w:tcBorders>
          </w:tcPr>
          <w:p w:rsidR="00C40A53" w:rsidRDefault="00C40A53">
            <w:pPr>
              <w:pStyle w:val="ConsPlusNormal"/>
              <w:jc w:val="both"/>
            </w:pPr>
            <w:r>
              <w:lastRenderedPageBreak/>
              <w:t xml:space="preserve">(п. 29 в ред. </w:t>
            </w:r>
            <w:hyperlink r:id="rId31">
              <w:r>
                <w:rPr>
                  <w:color w:val="0000FF"/>
                </w:rPr>
                <w:t>Приказа</w:t>
              </w:r>
            </w:hyperlink>
            <w:r>
              <w:t xml:space="preserve"> Минтранса России от 14.11.2017 N 486)</w:t>
            </w:r>
          </w:p>
        </w:tc>
      </w:tr>
      <w:tr w:rsidR="00C40A53">
        <w:tc>
          <w:tcPr>
            <w:tcW w:w="576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78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Переборы - Торово - Коприно</w:t>
            </w:r>
          </w:p>
        </w:tc>
        <w:tc>
          <w:tcPr>
            <w:tcW w:w="1020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907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3288" w:type="dxa"/>
            <w:gridSpan w:val="2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2041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Схема буксировки баржи</w:t>
            </w:r>
          </w:p>
          <w:p w:rsidR="00C40A53" w:rsidRDefault="00C40A53">
            <w:pPr>
              <w:pStyle w:val="ConsPlusNormal"/>
              <w:jc w:val="center"/>
            </w:pPr>
            <w:r>
              <w:t>(длина состава не должна превышать 110 м)</w:t>
            </w:r>
          </w:p>
        </w:tc>
      </w:tr>
      <w:tr w:rsidR="00C40A53">
        <w:tc>
          <w:tcPr>
            <w:tcW w:w="576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078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Переборы - Торово - Коприно</w:t>
            </w:r>
          </w:p>
        </w:tc>
        <w:tc>
          <w:tcPr>
            <w:tcW w:w="1020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907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3600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3288" w:type="dxa"/>
            <w:gridSpan w:val="2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2041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Схема буксировки баржи</w:t>
            </w:r>
          </w:p>
          <w:p w:rsidR="00C40A53" w:rsidRDefault="00C40A53">
            <w:pPr>
              <w:pStyle w:val="ConsPlusNormal"/>
              <w:jc w:val="center"/>
            </w:pPr>
            <w:r>
              <w:t>(длина состава не должна превышать 135 м)</w:t>
            </w:r>
          </w:p>
        </w:tc>
      </w:tr>
      <w:tr w:rsidR="00C40A53">
        <w:tc>
          <w:tcPr>
            <w:tcW w:w="576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078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Переборы - Торово - Коприно</w:t>
            </w:r>
          </w:p>
        </w:tc>
        <w:tc>
          <w:tcPr>
            <w:tcW w:w="1020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907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441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5200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21,28</w:t>
            </w:r>
          </w:p>
        </w:tc>
        <w:tc>
          <w:tcPr>
            <w:tcW w:w="3288" w:type="dxa"/>
            <w:gridSpan w:val="2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2041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Схема буксировки баржи</w:t>
            </w:r>
          </w:p>
          <w:p w:rsidR="00C40A53" w:rsidRDefault="00C40A53">
            <w:pPr>
              <w:pStyle w:val="ConsPlusNormal"/>
              <w:jc w:val="center"/>
            </w:pPr>
            <w:r>
              <w:t>(длина состава не должна превышать 170 м)</w:t>
            </w:r>
          </w:p>
        </w:tc>
      </w:tr>
      <w:tr w:rsidR="00C40A53">
        <w:tc>
          <w:tcPr>
            <w:tcW w:w="576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078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Переборы - Торово - Коприно</w:t>
            </w:r>
          </w:p>
        </w:tc>
        <w:tc>
          <w:tcPr>
            <w:tcW w:w="1020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907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3600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288" w:type="dxa"/>
            <w:gridSpan w:val="2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2041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Схема буксировки барж</w:t>
            </w:r>
          </w:p>
          <w:p w:rsidR="00C40A53" w:rsidRDefault="00C40A53">
            <w:pPr>
              <w:pStyle w:val="ConsPlusNormal"/>
              <w:jc w:val="center"/>
            </w:pPr>
            <w:r>
              <w:t>(длина состава не должна превышать 135 м)</w:t>
            </w:r>
          </w:p>
        </w:tc>
      </w:tr>
      <w:tr w:rsidR="00C40A53">
        <w:tc>
          <w:tcPr>
            <w:tcW w:w="576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lastRenderedPageBreak/>
              <w:t>34</w:t>
            </w:r>
          </w:p>
        </w:tc>
        <w:tc>
          <w:tcPr>
            <w:tcW w:w="2078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Переборы - Торово - Коприно</w:t>
            </w:r>
          </w:p>
        </w:tc>
        <w:tc>
          <w:tcPr>
            <w:tcW w:w="1020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907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441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5200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288" w:type="dxa"/>
            <w:gridSpan w:val="2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2041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Схема буксировки барж</w:t>
            </w:r>
          </w:p>
          <w:p w:rsidR="00C40A53" w:rsidRDefault="00C40A53">
            <w:pPr>
              <w:pStyle w:val="ConsPlusNormal"/>
              <w:jc w:val="center"/>
            </w:pPr>
            <w:r>
              <w:t>(длина состава не должна превышать 170 м)</w:t>
            </w:r>
          </w:p>
        </w:tc>
      </w:tr>
      <w:tr w:rsidR="00C40A53">
        <w:tc>
          <w:tcPr>
            <w:tcW w:w="576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078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Переборы - Торово - Коприно</w:t>
            </w:r>
          </w:p>
        </w:tc>
        <w:tc>
          <w:tcPr>
            <w:tcW w:w="1020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907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588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7000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288" w:type="dxa"/>
            <w:gridSpan w:val="2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2041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Схема буксировки барж</w:t>
            </w:r>
          </w:p>
          <w:p w:rsidR="00C40A53" w:rsidRDefault="00C40A53">
            <w:pPr>
              <w:pStyle w:val="ConsPlusNormal"/>
              <w:jc w:val="center"/>
            </w:pPr>
            <w:r>
              <w:t>(длина состава не должна превышать 175 м)</w:t>
            </w:r>
          </w:p>
        </w:tc>
      </w:tr>
      <w:tr w:rsidR="00C40A53">
        <w:tc>
          <w:tcPr>
            <w:tcW w:w="576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78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Переборы - Торово - Коприно</w:t>
            </w:r>
          </w:p>
        </w:tc>
        <w:tc>
          <w:tcPr>
            <w:tcW w:w="1020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907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956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10200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288" w:type="dxa"/>
            <w:gridSpan w:val="2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2041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Схема буксировки барж</w:t>
            </w:r>
          </w:p>
          <w:p w:rsidR="00C40A53" w:rsidRDefault="00C40A53">
            <w:pPr>
              <w:pStyle w:val="ConsPlusNormal"/>
              <w:jc w:val="center"/>
            </w:pPr>
            <w:r>
              <w:t>(длина состава не должна превышать 190 м)</w:t>
            </w:r>
          </w:p>
        </w:tc>
      </w:tr>
      <w:tr w:rsidR="00C40A53">
        <w:tc>
          <w:tcPr>
            <w:tcW w:w="576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078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Переборы - Торово - Коприно</w:t>
            </w:r>
          </w:p>
        </w:tc>
        <w:tc>
          <w:tcPr>
            <w:tcW w:w="1020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907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3600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21,28</w:t>
            </w:r>
          </w:p>
        </w:tc>
        <w:tc>
          <w:tcPr>
            <w:tcW w:w="3288" w:type="dxa"/>
            <w:gridSpan w:val="2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2041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Схема буксировки барж</w:t>
            </w:r>
          </w:p>
          <w:p w:rsidR="00C40A53" w:rsidRDefault="00C40A53">
            <w:pPr>
              <w:pStyle w:val="ConsPlusNormal"/>
              <w:jc w:val="center"/>
            </w:pPr>
            <w:r>
              <w:t>(длина состава не должна превышать 160 м)</w:t>
            </w:r>
          </w:p>
        </w:tc>
      </w:tr>
      <w:tr w:rsidR="00C40A53">
        <w:tc>
          <w:tcPr>
            <w:tcW w:w="576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078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Переборы - Торово - Коприно</w:t>
            </w:r>
          </w:p>
        </w:tc>
        <w:tc>
          <w:tcPr>
            <w:tcW w:w="1020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907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441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5800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21,28</w:t>
            </w:r>
          </w:p>
        </w:tc>
        <w:tc>
          <w:tcPr>
            <w:tcW w:w="3288" w:type="dxa"/>
            <w:gridSpan w:val="2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2041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Схема буксировки барж</w:t>
            </w:r>
          </w:p>
          <w:p w:rsidR="00C40A53" w:rsidRDefault="00C40A53">
            <w:pPr>
              <w:pStyle w:val="ConsPlusNormal"/>
              <w:jc w:val="center"/>
            </w:pPr>
            <w:r>
              <w:t>(длина состава не должна превышать 180 м)</w:t>
            </w:r>
          </w:p>
        </w:tc>
      </w:tr>
      <w:tr w:rsidR="00C40A53">
        <w:tc>
          <w:tcPr>
            <w:tcW w:w="576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078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Переборы - Торово - Коприно</w:t>
            </w:r>
          </w:p>
        </w:tc>
        <w:tc>
          <w:tcPr>
            <w:tcW w:w="1020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907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588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7000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21,28</w:t>
            </w:r>
          </w:p>
        </w:tc>
        <w:tc>
          <w:tcPr>
            <w:tcW w:w="3288" w:type="dxa"/>
            <w:gridSpan w:val="2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2041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Схема буксировки барж</w:t>
            </w:r>
          </w:p>
          <w:p w:rsidR="00C40A53" w:rsidRDefault="00C40A53">
            <w:pPr>
              <w:pStyle w:val="ConsPlusNormal"/>
              <w:jc w:val="center"/>
            </w:pPr>
            <w:r>
              <w:t>(длина состава не должна превышать 242 м)</w:t>
            </w:r>
          </w:p>
        </w:tc>
      </w:tr>
      <w:tr w:rsidR="00C40A53">
        <w:tc>
          <w:tcPr>
            <w:tcW w:w="576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lastRenderedPageBreak/>
              <w:t>40</w:t>
            </w:r>
          </w:p>
        </w:tc>
        <w:tc>
          <w:tcPr>
            <w:tcW w:w="2078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Переборы - Торово - Коприно</w:t>
            </w:r>
          </w:p>
        </w:tc>
        <w:tc>
          <w:tcPr>
            <w:tcW w:w="1020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907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956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10200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21,28</w:t>
            </w:r>
          </w:p>
        </w:tc>
        <w:tc>
          <w:tcPr>
            <w:tcW w:w="3288" w:type="dxa"/>
            <w:gridSpan w:val="2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2041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Схема буксировки баржи</w:t>
            </w:r>
          </w:p>
          <w:p w:rsidR="00C40A53" w:rsidRDefault="00C40A53">
            <w:pPr>
              <w:pStyle w:val="ConsPlusNormal"/>
              <w:jc w:val="center"/>
            </w:pPr>
            <w:r>
              <w:t>(длина состава не должна превышать 260 м)</w:t>
            </w:r>
          </w:p>
        </w:tc>
      </w:tr>
      <w:tr w:rsidR="00C40A53">
        <w:tc>
          <w:tcPr>
            <w:tcW w:w="576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078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Переборы - Торово - Коприно</w:t>
            </w:r>
          </w:p>
        </w:tc>
        <w:tc>
          <w:tcPr>
            <w:tcW w:w="1020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907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441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4000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288" w:type="dxa"/>
            <w:gridSpan w:val="2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2041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Схема буксировки баржи</w:t>
            </w:r>
          </w:p>
          <w:p w:rsidR="00C40A53" w:rsidRDefault="00C40A53">
            <w:pPr>
              <w:pStyle w:val="ConsPlusNormal"/>
              <w:jc w:val="center"/>
            </w:pPr>
            <w:r>
              <w:t>(длина состава не должна превышать 195 м)</w:t>
            </w:r>
          </w:p>
        </w:tc>
      </w:tr>
      <w:tr w:rsidR="00C40A53">
        <w:tc>
          <w:tcPr>
            <w:tcW w:w="576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078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Переборы - Торово - Коприно</w:t>
            </w:r>
          </w:p>
        </w:tc>
        <w:tc>
          <w:tcPr>
            <w:tcW w:w="1020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907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588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6000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288" w:type="dxa"/>
            <w:gridSpan w:val="2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2041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Схема буксировки баржи</w:t>
            </w:r>
          </w:p>
          <w:p w:rsidR="00C40A53" w:rsidRDefault="00C40A53">
            <w:pPr>
              <w:pStyle w:val="ConsPlusNormal"/>
              <w:jc w:val="center"/>
            </w:pPr>
            <w:r>
              <w:t>(длина состава не должна превышать 225 м)</w:t>
            </w:r>
          </w:p>
        </w:tc>
      </w:tr>
      <w:tr w:rsidR="00C40A53">
        <w:tc>
          <w:tcPr>
            <w:tcW w:w="576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2078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Переборы - Торово - Коприно</w:t>
            </w:r>
          </w:p>
        </w:tc>
        <w:tc>
          <w:tcPr>
            <w:tcW w:w="1020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907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956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8000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295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42,6</w:t>
            </w:r>
          </w:p>
        </w:tc>
        <w:tc>
          <w:tcPr>
            <w:tcW w:w="3288" w:type="dxa"/>
            <w:gridSpan w:val="2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2041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Схема буксировки баржи</w:t>
            </w:r>
          </w:p>
          <w:p w:rsidR="00C40A53" w:rsidRDefault="00C40A53">
            <w:pPr>
              <w:pStyle w:val="ConsPlusNormal"/>
              <w:jc w:val="center"/>
            </w:pPr>
            <w:r>
              <w:t>(длина состава не должна превышать 245 м)</w:t>
            </w:r>
          </w:p>
        </w:tc>
      </w:tr>
      <w:tr w:rsidR="00C40A53">
        <w:tblPrEx>
          <w:tblBorders>
            <w:insideH w:val="nil"/>
          </w:tblBorders>
        </w:tblPrEx>
        <w:tc>
          <w:tcPr>
            <w:tcW w:w="576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078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Переборы - Торово - Коприно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1103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10400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335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42,6</w:t>
            </w:r>
          </w:p>
        </w:tc>
        <w:tc>
          <w:tcPr>
            <w:tcW w:w="3288" w:type="dxa"/>
            <w:gridSpan w:val="2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Схема буксировки баржи</w:t>
            </w:r>
          </w:p>
          <w:p w:rsidR="00C40A53" w:rsidRDefault="00C40A53">
            <w:pPr>
              <w:pStyle w:val="ConsPlusNormal"/>
              <w:jc w:val="center"/>
            </w:pPr>
            <w:r>
              <w:t>(длина состава не должна превышать 280,6 м)</w:t>
            </w:r>
          </w:p>
        </w:tc>
      </w:tr>
      <w:tr w:rsidR="00C40A53">
        <w:tblPrEx>
          <w:tblBorders>
            <w:insideH w:val="nil"/>
          </w:tblBorders>
        </w:tblPrEx>
        <w:tc>
          <w:tcPr>
            <w:tcW w:w="12802" w:type="dxa"/>
            <w:gridSpan w:val="10"/>
            <w:tcBorders>
              <w:top w:val="nil"/>
            </w:tcBorders>
          </w:tcPr>
          <w:p w:rsidR="00C40A53" w:rsidRDefault="00C40A53">
            <w:pPr>
              <w:pStyle w:val="ConsPlusNormal"/>
              <w:jc w:val="both"/>
            </w:pPr>
            <w:r>
              <w:t xml:space="preserve">(п. 44 в ред. </w:t>
            </w:r>
            <w:hyperlink r:id="rId32">
              <w:r>
                <w:rPr>
                  <w:color w:val="0000FF"/>
                </w:rPr>
                <w:t>Приказа</w:t>
              </w:r>
            </w:hyperlink>
            <w:r>
              <w:t xml:space="preserve"> Минтранса России от 14.11.2017 N 486)</w:t>
            </w:r>
          </w:p>
        </w:tc>
      </w:tr>
      <w:tr w:rsidR="00C40A53">
        <w:tblPrEx>
          <w:tblBorders>
            <w:insideH w:val="nil"/>
          </w:tblBorders>
        </w:tblPrEx>
        <w:tc>
          <w:tcPr>
            <w:tcW w:w="576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078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Переборы - Торово - Коприно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956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10200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280,6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21,28</w:t>
            </w:r>
          </w:p>
        </w:tc>
        <w:tc>
          <w:tcPr>
            <w:tcW w:w="3288" w:type="dxa"/>
            <w:gridSpan w:val="2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Схема буксировки барж</w:t>
            </w:r>
          </w:p>
        </w:tc>
      </w:tr>
      <w:tr w:rsidR="00C40A53">
        <w:tblPrEx>
          <w:tblBorders>
            <w:insideH w:val="nil"/>
          </w:tblBorders>
        </w:tblPrEx>
        <w:tc>
          <w:tcPr>
            <w:tcW w:w="12802" w:type="dxa"/>
            <w:gridSpan w:val="10"/>
            <w:tcBorders>
              <w:top w:val="nil"/>
            </w:tcBorders>
          </w:tcPr>
          <w:p w:rsidR="00C40A53" w:rsidRDefault="00C40A53">
            <w:pPr>
              <w:pStyle w:val="ConsPlusNormal"/>
              <w:jc w:val="both"/>
            </w:pPr>
            <w:r>
              <w:lastRenderedPageBreak/>
              <w:t xml:space="preserve">(п. 45 в ред. </w:t>
            </w:r>
            <w:hyperlink r:id="rId33">
              <w:r>
                <w:rPr>
                  <w:color w:val="0000FF"/>
                </w:rPr>
                <w:t>Приказа</w:t>
              </w:r>
            </w:hyperlink>
            <w:r>
              <w:t xml:space="preserve"> Минтранса России от 14.11.2017 N 486)</w:t>
            </w:r>
          </w:p>
        </w:tc>
      </w:tr>
      <w:tr w:rsidR="00C40A53">
        <w:tc>
          <w:tcPr>
            <w:tcW w:w="576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078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Переборы - Торово - Коприно</w:t>
            </w:r>
          </w:p>
        </w:tc>
        <w:tc>
          <w:tcPr>
            <w:tcW w:w="1020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907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3600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28,4</w:t>
            </w:r>
          </w:p>
        </w:tc>
        <w:tc>
          <w:tcPr>
            <w:tcW w:w="3288" w:type="dxa"/>
            <w:gridSpan w:val="2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2041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Схема буксировки барж</w:t>
            </w:r>
          </w:p>
        </w:tc>
      </w:tr>
      <w:tr w:rsidR="00C40A53">
        <w:tc>
          <w:tcPr>
            <w:tcW w:w="576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2078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Переборы - Торово - Коприно</w:t>
            </w:r>
          </w:p>
        </w:tc>
        <w:tc>
          <w:tcPr>
            <w:tcW w:w="1020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907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441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5800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133,4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28,4</w:t>
            </w:r>
          </w:p>
        </w:tc>
        <w:tc>
          <w:tcPr>
            <w:tcW w:w="3288" w:type="dxa"/>
            <w:gridSpan w:val="2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2041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Схема буксировки барж</w:t>
            </w:r>
          </w:p>
        </w:tc>
      </w:tr>
      <w:tr w:rsidR="00C40A53">
        <w:tc>
          <w:tcPr>
            <w:tcW w:w="576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078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Переборы - Торово - Коприно</w:t>
            </w:r>
          </w:p>
        </w:tc>
        <w:tc>
          <w:tcPr>
            <w:tcW w:w="1020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907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588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7000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28,4</w:t>
            </w:r>
          </w:p>
        </w:tc>
        <w:tc>
          <w:tcPr>
            <w:tcW w:w="3288" w:type="dxa"/>
            <w:gridSpan w:val="2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2041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Схема буксировки барж</w:t>
            </w:r>
          </w:p>
        </w:tc>
      </w:tr>
      <w:tr w:rsidR="00C40A53">
        <w:tblPrEx>
          <w:tblBorders>
            <w:insideH w:val="nil"/>
          </w:tblBorders>
        </w:tblPrEx>
        <w:tc>
          <w:tcPr>
            <w:tcW w:w="576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078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Переборы - Торово - Коприно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956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10200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166,2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33,4</w:t>
            </w:r>
          </w:p>
        </w:tc>
        <w:tc>
          <w:tcPr>
            <w:tcW w:w="3288" w:type="dxa"/>
            <w:gridSpan w:val="2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Схема буксировки барж</w:t>
            </w:r>
          </w:p>
        </w:tc>
      </w:tr>
      <w:tr w:rsidR="00C40A53">
        <w:tblPrEx>
          <w:tblBorders>
            <w:insideH w:val="nil"/>
          </w:tblBorders>
        </w:tblPrEx>
        <w:tc>
          <w:tcPr>
            <w:tcW w:w="12802" w:type="dxa"/>
            <w:gridSpan w:val="10"/>
            <w:tcBorders>
              <w:top w:val="nil"/>
            </w:tcBorders>
          </w:tcPr>
          <w:p w:rsidR="00C40A53" w:rsidRDefault="00C40A53">
            <w:pPr>
              <w:pStyle w:val="ConsPlusNormal"/>
              <w:jc w:val="both"/>
            </w:pPr>
            <w:r>
              <w:t xml:space="preserve">(п. 49 в ред. </w:t>
            </w:r>
            <w:hyperlink r:id="rId34">
              <w:r>
                <w:rPr>
                  <w:color w:val="0000FF"/>
                </w:rPr>
                <w:t>Приказа</w:t>
              </w:r>
            </w:hyperlink>
            <w:r>
              <w:t xml:space="preserve"> Минтранса России от 14.11.2017 N 486)</w:t>
            </w:r>
          </w:p>
        </w:tc>
      </w:tr>
      <w:tr w:rsidR="00C40A53">
        <w:tc>
          <w:tcPr>
            <w:tcW w:w="576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078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Переборы - Торово - Коприно</w:t>
            </w:r>
          </w:p>
        </w:tc>
        <w:tc>
          <w:tcPr>
            <w:tcW w:w="1020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907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441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4000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288" w:type="dxa"/>
            <w:gridSpan w:val="2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2041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Схема буксировки барж</w:t>
            </w:r>
          </w:p>
        </w:tc>
      </w:tr>
      <w:tr w:rsidR="00C40A53">
        <w:tc>
          <w:tcPr>
            <w:tcW w:w="576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078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Переборы - Торово - Коприно</w:t>
            </w:r>
          </w:p>
        </w:tc>
        <w:tc>
          <w:tcPr>
            <w:tcW w:w="1020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907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588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6000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288" w:type="dxa"/>
            <w:gridSpan w:val="2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2041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Схема буксировки барж</w:t>
            </w:r>
          </w:p>
        </w:tc>
      </w:tr>
      <w:tr w:rsidR="00C40A53">
        <w:tc>
          <w:tcPr>
            <w:tcW w:w="576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078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Переборы - Торово - Коприно</w:t>
            </w:r>
          </w:p>
        </w:tc>
        <w:tc>
          <w:tcPr>
            <w:tcW w:w="1020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907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956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8000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42,6</w:t>
            </w:r>
          </w:p>
        </w:tc>
        <w:tc>
          <w:tcPr>
            <w:tcW w:w="3288" w:type="dxa"/>
            <w:gridSpan w:val="2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2041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Схема буксировки барж</w:t>
            </w:r>
          </w:p>
        </w:tc>
      </w:tr>
      <w:tr w:rsidR="00C40A53">
        <w:tblPrEx>
          <w:tblBorders>
            <w:insideH w:val="nil"/>
          </w:tblBorders>
        </w:tblPrEx>
        <w:tc>
          <w:tcPr>
            <w:tcW w:w="576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2078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Переборы - Торово - Коприно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1470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21000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280,6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42,6</w:t>
            </w:r>
          </w:p>
        </w:tc>
        <w:tc>
          <w:tcPr>
            <w:tcW w:w="3288" w:type="dxa"/>
            <w:gridSpan w:val="2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Схема буксировки барж</w:t>
            </w:r>
          </w:p>
        </w:tc>
      </w:tr>
      <w:tr w:rsidR="00C40A53">
        <w:tblPrEx>
          <w:tblBorders>
            <w:insideH w:val="nil"/>
          </w:tblBorders>
        </w:tblPrEx>
        <w:tc>
          <w:tcPr>
            <w:tcW w:w="12802" w:type="dxa"/>
            <w:gridSpan w:val="10"/>
            <w:tcBorders>
              <w:top w:val="nil"/>
            </w:tcBorders>
          </w:tcPr>
          <w:p w:rsidR="00C40A53" w:rsidRDefault="00C40A53">
            <w:pPr>
              <w:pStyle w:val="ConsPlusNormal"/>
              <w:jc w:val="both"/>
            </w:pPr>
            <w:r>
              <w:t xml:space="preserve">(п. 53 в ред. </w:t>
            </w:r>
            <w:hyperlink r:id="rId35">
              <w:r>
                <w:rPr>
                  <w:color w:val="0000FF"/>
                </w:rPr>
                <w:t>Приказа</w:t>
              </w:r>
            </w:hyperlink>
            <w:r>
              <w:t xml:space="preserve"> Минтранса России от 14.11.2017 N 486)</w:t>
            </w:r>
          </w:p>
        </w:tc>
      </w:tr>
      <w:tr w:rsidR="00C40A53">
        <w:tc>
          <w:tcPr>
            <w:tcW w:w="576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2078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Переборы - Торово - Коприно</w:t>
            </w:r>
          </w:p>
        </w:tc>
        <w:tc>
          <w:tcPr>
            <w:tcW w:w="1020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907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3288" w:type="dxa"/>
            <w:gridSpan w:val="2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2041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Схема буксировки брандвахты</w:t>
            </w:r>
          </w:p>
          <w:p w:rsidR="00C40A53" w:rsidRDefault="00C40A53">
            <w:pPr>
              <w:pStyle w:val="ConsPlusNormal"/>
              <w:jc w:val="center"/>
            </w:pPr>
            <w:r>
              <w:t>(длина состава не должна превышать 95 м)</w:t>
            </w:r>
          </w:p>
        </w:tc>
      </w:tr>
      <w:tr w:rsidR="00C40A53">
        <w:tc>
          <w:tcPr>
            <w:tcW w:w="576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lastRenderedPageBreak/>
              <w:t>55</w:t>
            </w:r>
          </w:p>
        </w:tc>
        <w:tc>
          <w:tcPr>
            <w:tcW w:w="2078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Переборы - Торово - Коприно</w:t>
            </w:r>
          </w:p>
        </w:tc>
        <w:tc>
          <w:tcPr>
            <w:tcW w:w="1020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907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3288" w:type="dxa"/>
            <w:gridSpan w:val="2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2041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Схема буксировки брандвахты</w:t>
            </w:r>
          </w:p>
          <w:p w:rsidR="00C40A53" w:rsidRDefault="00C40A53">
            <w:pPr>
              <w:pStyle w:val="ConsPlusNormal"/>
              <w:jc w:val="center"/>
            </w:pPr>
            <w:r>
              <w:t>(при обеспечении кругового обзора с поста управления толкача)</w:t>
            </w:r>
          </w:p>
        </w:tc>
      </w:tr>
      <w:tr w:rsidR="00C40A53">
        <w:tc>
          <w:tcPr>
            <w:tcW w:w="576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2078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Переборы - Торово - Коприно</w:t>
            </w:r>
          </w:p>
        </w:tc>
        <w:tc>
          <w:tcPr>
            <w:tcW w:w="1020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907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441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183,7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3288" w:type="dxa"/>
            <w:gridSpan w:val="2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2041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Схема буксировки брандвахты (1) и перегружателя (2)</w:t>
            </w:r>
          </w:p>
          <w:p w:rsidR="00C40A53" w:rsidRDefault="00C40A53">
            <w:pPr>
              <w:pStyle w:val="ConsPlusNormal"/>
              <w:jc w:val="center"/>
            </w:pPr>
            <w:r>
              <w:t>(длина состава не должна превышать 133,7 м)</w:t>
            </w:r>
          </w:p>
        </w:tc>
      </w:tr>
      <w:tr w:rsidR="00C40A53">
        <w:tc>
          <w:tcPr>
            <w:tcW w:w="576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2078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Переборы - Торово - Коприно</w:t>
            </w:r>
          </w:p>
        </w:tc>
        <w:tc>
          <w:tcPr>
            <w:tcW w:w="1020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907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288" w:type="dxa"/>
            <w:gridSpan w:val="2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2041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Схема буксировки плавкрана</w:t>
            </w:r>
          </w:p>
          <w:p w:rsidR="00C40A53" w:rsidRDefault="00C40A53">
            <w:pPr>
              <w:pStyle w:val="ConsPlusNormal"/>
              <w:jc w:val="center"/>
            </w:pPr>
            <w:r>
              <w:t>(длина состава не должна превышать 97 м)</w:t>
            </w:r>
          </w:p>
        </w:tc>
      </w:tr>
      <w:tr w:rsidR="00C40A53">
        <w:tc>
          <w:tcPr>
            <w:tcW w:w="576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2078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Переборы - Торово - Коприно</w:t>
            </w:r>
          </w:p>
        </w:tc>
        <w:tc>
          <w:tcPr>
            <w:tcW w:w="1020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907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288" w:type="dxa"/>
            <w:gridSpan w:val="2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2041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Схема буксировки плавкрана</w:t>
            </w:r>
          </w:p>
          <w:p w:rsidR="00C40A53" w:rsidRDefault="00C40A53">
            <w:pPr>
              <w:pStyle w:val="ConsPlusNormal"/>
              <w:jc w:val="center"/>
            </w:pPr>
            <w:r>
              <w:t>(при обеспечении кругового обзора с поста управления толкача)</w:t>
            </w:r>
          </w:p>
        </w:tc>
      </w:tr>
      <w:tr w:rsidR="00C40A53">
        <w:tc>
          <w:tcPr>
            <w:tcW w:w="576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2078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Переборы - Торово - Коприно</w:t>
            </w:r>
          </w:p>
        </w:tc>
        <w:tc>
          <w:tcPr>
            <w:tcW w:w="1020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907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3288" w:type="dxa"/>
            <w:gridSpan w:val="2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2041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Схема буксировки плавкрана с развернутой назад (по корме) стрелой</w:t>
            </w:r>
          </w:p>
          <w:p w:rsidR="00C40A53" w:rsidRDefault="00C40A53">
            <w:pPr>
              <w:pStyle w:val="ConsPlusNormal"/>
              <w:jc w:val="center"/>
            </w:pPr>
            <w:r>
              <w:t xml:space="preserve">(при обеспечении кругового обзора с поста управления </w:t>
            </w:r>
            <w:r>
              <w:lastRenderedPageBreak/>
              <w:t>буксира)</w:t>
            </w:r>
          </w:p>
        </w:tc>
      </w:tr>
      <w:tr w:rsidR="00C40A53">
        <w:tc>
          <w:tcPr>
            <w:tcW w:w="576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lastRenderedPageBreak/>
              <w:t>60</w:t>
            </w:r>
          </w:p>
        </w:tc>
        <w:tc>
          <w:tcPr>
            <w:tcW w:w="2078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Переборы - Торово - Коприно</w:t>
            </w:r>
          </w:p>
        </w:tc>
        <w:tc>
          <w:tcPr>
            <w:tcW w:w="1020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907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441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5000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135,4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288" w:type="dxa"/>
            <w:gridSpan w:val="2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2041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Схема буксировки плавкрана (2) с развернутой назад (по корме) стрелой и баржи (1)</w:t>
            </w:r>
          </w:p>
          <w:p w:rsidR="00C40A53" w:rsidRDefault="00C40A53">
            <w:pPr>
              <w:pStyle w:val="ConsPlusNormal"/>
              <w:jc w:val="center"/>
            </w:pPr>
            <w:r>
              <w:t>(при обеспечении кругового обзора с поста управления толкача)</w:t>
            </w:r>
          </w:p>
        </w:tc>
      </w:tr>
      <w:tr w:rsidR="00C40A53">
        <w:tc>
          <w:tcPr>
            <w:tcW w:w="576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2078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Переборы - Торово - Коприно</w:t>
            </w:r>
          </w:p>
        </w:tc>
        <w:tc>
          <w:tcPr>
            <w:tcW w:w="1020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907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585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1700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31,2</w:t>
            </w:r>
          </w:p>
        </w:tc>
        <w:tc>
          <w:tcPr>
            <w:tcW w:w="3288" w:type="dxa"/>
            <w:gridSpan w:val="2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2041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Схема буксировки самоходным судном плавкрана с развернутой назад (по корме) стрелой</w:t>
            </w:r>
          </w:p>
          <w:p w:rsidR="00C40A53" w:rsidRDefault="00C40A53">
            <w:pPr>
              <w:pStyle w:val="ConsPlusNormal"/>
              <w:jc w:val="center"/>
            </w:pPr>
            <w:r>
              <w:t>(при обеспечении кругового обзора с поста управления самоходного судна)</w:t>
            </w:r>
          </w:p>
        </w:tc>
      </w:tr>
      <w:tr w:rsidR="00C40A53">
        <w:tblPrEx>
          <w:tblBorders>
            <w:insideH w:val="nil"/>
          </w:tblBorders>
        </w:tblPrEx>
        <w:tc>
          <w:tcPr>
            <w:tcW w:w="576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2078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Коприно - Тверь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328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3600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14,25</w:t>
            </w:r>
          </w:p>
        </w:tc>
        <w:tc>
          <w:tcPr>
            <w:tcW w:w="3288" w:type="dxa"/>
            <w:gridSpan w:val="2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Схема буксировки баржи (длина состава не должна превышать 144 м), кроме прохождения Угличского шлюза и шлюза N 1 канала имени Москвы</w:t>
            </w:r>
          </w:p>
        </w:tc>
      </w:tr>
      <w:tr w:rsidR="00C40A53">
        <w:tblPrEx>
          <w:tblBorders>
            <w:insideH w:val="nil"/>
          </w:tblBorders>
        </w:tblPrEx>
        <w:tc>
          <w:tcPr>
            <w:tcW w:w="12802" w:type="dxa"/>
            <w:gridSpan w:val="10"/>
            <w:tcBorders>
              <w:top w:val="nil"/>
            </w:tcBorders>
          </w:tcPr>
          <w:p w:rsidR="00C40A53" w:rsidRDefault="00C40A53">
            <w:pPr>
              <w:pStyle w:val="ConsPlusNormal"/>
              <w:jc w:val="both"/>
            </w:pPr>
            <w:r>
              <w:t xml:space="preserve">(п. 62 в ред. </w:t>
            </w:r>
            <w:hyperlink r:id="rId36">
              <w:r>
                <w:rPr>
                  <w:color w:val="0000FF"/>
                </w:rPr>
                <w:t>Приказа</w:t>
              </w:r>
            </w:hyperlink>
            <w:r>
              <w:t xml:space="preserve"> Минтранса России от 14.11.2017 N 486)</w:t>
            </w:r>
          </w:p>
        </w:tc>
      </w:tr>
      <w:tr w:rsidR="00C40A53">
        <w:tblPrEx>
          <w:tblBorders>
            <w:insideH w:val="nil"/>
          </w:tblBorders>
        </w:tblPrEx>
        <w:tc>
          <w:tcPr>
            <w:tcW w:w="576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2078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Коприно - Тверь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328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956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10200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280,6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21,28</w:t>
            </w:r>
          </w:p>
        </w:tc>
        <w:tc>
          <w:tcPr>
            <w:tcW w:w="3288" w:type="dxa"/>
            <w:gridSpan w:val="2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 xml:space="preserve">Схема буксировки </w:t>
            </w:r>
            <w:r>
              <w:lastRenderedPageBreak/>
              <w:t>барж</w:t>
            </w:r>
          </w:p>
        </w:tc>
      </w:tr>
      <w:tr w:rsidR="00C40A53">
        <w:tblPrEx>
          <w:tblBorders>
            <w:insideH w:val="nil"/>
          </w:tblBorders>
        </w:tblPrEx>
        <w:tc>
          <w:tcPr>
            <w:tcW w:w="12802" w:type="dxa"/>
            <w:gridSpan w:val="10"/>
            <w:tcBorders>
              <w:top w:val="nil"/>
            </w:tcBorders>
          </w:tcPr>
          <w:p w:rsidR="00C40A53" w:rsidRDefault="00C40A53">
            <w:pPr>
              <w:pStyle w:val="ConsPlusNormal"/>
              <w:jc w:val="both"/>
            </w:pPr>
            <w:r>
              <w:lastRenderedPageBreak/>
              <w:t xml:space="preserve">(п. 63 в ред. </w:t>
            </w:r>
            <w:hyperlink r:id="rId37">
              <w:r>
                <w:rPr>
                  <w:color w:val="0000FF"/>
                </w:rPr>
                <w:t>Приказа</w:t>
              </w:r>
            </w:hyperlink>
            <w:r>
              <w:t xml:space="preserve"> Минтранса России от 14.11.2017 N 486)</w:t>
            </w:r>
          </w:p>
        </w:tc>
      </w:tr>
      <w:tr w:rsidR="00C40A53">
        <w:tc>
          <w:tcPr>
            <w:tcW w:w="576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2078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Коприно - Тверь</w:t>
            </w:r>
          </w:p>
        </w:tc>
        <w:tc>
          <w:tcPr>
            <w:tcW w:w="1020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328</w:t>
            </w:r>
          </w:p>
        </w:tc>
        <w:tc>
          <w:tcPr>
            <w:tcW w:w="907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3600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28,4</w:t>
            </w:r>
          </w:p>
        </w:tc>
        <w:tc>
          <w:tcPr>
            <w:tcW w:w="3288" w:type="dxa"/>
            <w:gridSpan w:val="2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2041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Схема буксировки барж</w:t>
            </w:r>
          </w:p>
        </w:tc>
      </w:tr>
      <w:tr w:rsidR="00C40A53">
        <w:tc>
          <w:tcPr>
            <w:tcW w:w="576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2078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Коприно - Тверь</w:t>
            </w:r>
          </w:p>
        </w:tc>
        <w:tc>
          <w:tcPr>
            <w:tcW w:w="1020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328</w:t>
            </w:r>
          </w:p>
        </w:tc>
        <w:tc>
          <w:tcPr>
            <w:tcW w:w="907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441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5800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133,4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28,4</w:t>
            </w:r>
          </w:p>
        </w:tc>
        <w:tc>
          <w:tcPr>
            <w:tcW w:w="3288" w:type="dxa"/>
            <w:gridSpan w:val="2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2041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Схема буксировки барж</w:t>
            </w:r>
          </w:p>
        </w:tc>
      </w:tr>
      <w:tr w:rsidR="00C40A53">
        <w:tc>
          <w:tcPr>
            <w:tcW w:w="576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2078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Коприно - Тверь</w:t>
            </w:r>
          </w:p>
        </w:tc>
        <w:tc>
          <w:tcPr>
            <w:tcW w:w="1020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328</w:t>
            </w:r>
          </w:p>
        </w:tc>
        <w:tc>
          <w:tcPr>
            <w:tcW w:w="907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588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7000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28,4</w:t>
            </w:r>
          </w:p>
        </w:tc>
        <w:tc>
          <w:tcPr>
            <w:tcW w:w="3288" w:type="dxa"/>
            <w:gridSpan w:val="2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2041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Схема буксировки барж</w:t>
            </w:r>
          </w:p>
        </w:tc>
      </w:tr>
      <w:tr w:rsidR="00C40A53">
        <w:tblPrEx>
          <w:tblBorders>
            <w:insideH w:val="nil"/>
          </w:tblBorders>
        </w:tblPrEx>
        <w:tc>
          <w:tcPr>
            <w:tcW w:w="576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2078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Коприно - Тверь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328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956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10200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166,2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29,6</w:t>
            </w:r>
          </w:p>
        </w:tc>
        <w:tc>
          <w:tcPr>
            <w:tcW w:w="3288" w:type="dxa"/>
            <w:gridSpan w:val="2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Схема буксировки барж, кроме прохождения Угличского шлюза и шлюза N 1 канала имени Москвы</w:t>
            </w:r>
          </w:p>
        </w:tc>
      </w:tr>
      <w:tr w:rsidR="00C40A53">
        <w:tblPrEx>
          <w:tblBorders>
            <w:insideH w:val="nil"/>
          </w:tblBorders>
        </w:tblPrEx>
        <w:tc>
          <w:tcPr>
            <w:tcW w:w="12802" w:type="dxa"/>
            <w:gridSpan w:val="10"/>
            <w:tcBorders>
              <w:top w:val="nil"/>
            </w:tcBorders>
          </w:tcPr>
          <w:p w:rsidR="00C40A53" w:rsidRDefault="00C40A53">
            <w:pPr>
              <w:pStyle w:val="ConsPlusNormal"/>
              <w:jc w:val="both"/>
            </w:pPr>
            <w:r>
              <w:t xml:space="preserve">(п. 67 в ред. </w:t>
            </w:r>
            <w:hyperlink r:id="rId38">
              <w:r>
                <w:rPr>
                  <w:color w:val="0000FF"/>
                </w:rPr>
                <w:t>Приказа</w:t>
              </w:r>
            </w:hyperlink>
            <w:r>
              <w:t xml:space="preserve"> Минтранса России от 14.11.2017 N 486)</w:t>
            </w:r>
          </w:p>
        </w:tc>
      </w:tr>
      <w:tr w:rsidR="00C40A53">
        <w:tblPrEx>
          <w:tblBorders>
            <w:insideH w:val="nil"/>
          </w:tblBorders>
        </w:tblPrEx>
        <w:tc>
          <w:tcPr>
            <w:tcW w:w="576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078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Коприно - Тверь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328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1 - 330</w:t>
            </w:r>
          </w:p>
          <w:p w:rsidR="00C40A53" w:rsidRDefault="00C40A53">
            <w:pPr>
              <w:pStyle w:val="ConsPlusNormal"/>
              <w:jc w:val="center"/>
            </w:pPr>
            <w:r>
              <w:t>2 - 330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5000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31,5</w:t>
            </w:r>
          </w:p>
        </w:tc>
        <w:tc>
          <w:tcPr>
            <w:tcW w:w="3288" w:type="dxa"/>
            <w:gridSpan w:val="2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Схема буксировки перегружателя (3) под бортом баржи (4) (сумма габаритных длин судов в составе не должна превышать 180 м), кроме прохождения Угличского шлюза и шлюза N 1 канала имени Москвы</w:t>
            </w:r>
          </w:p>
        </w:tc>
      </w:tr>
      <w:tr w:rsidR="00C40A53">
        <w:tblPrEx>
          <w:tblBorders>
            <w:insideH w:val="nil"/>
          </w:tblBorders>
        </w:tblPrEx>
        <w:tc>
          <w:tcPr>
            <w:tcW w:w="12802" w:type="dxa"/>
            <w:gridSpan w:val="10"/>
            <w:tcBorders>
              <w:top w:val="nil"/>
            </w:tcBorders>
          </w:tcPr>
          <w:p w:rsidR="00C40A53" w:rsidRDefault="00C40A53">
            <w:pPr>
              <w:pStyle w:val="ConsPlusNormal"/>
              <w:jc w:val="both"/>
            </w:pPr>
            <w:r>
              <w:lastRenderedPageBreak/>
              <w:t xml:space="preserve">(п. 68 в ред. </w:t>
            </w:r>
            <w:hyperlink r:id="rId39">
              <w:r>
                <w:rPr>
                  <w:color w:val="0000FF"/>
                </w:rPr>
                <w:t>Приказа</w:t>
              </w:r>
            </w:hyperlink>
            <w:r>
              <w:t xml:space="preserve"> Минтранса России от 14.11.2017 N 486)</w:t>
            </w:r>
          </w:p>
        </w:tc>
      </w:tr>
      <w:tr w:rsidR="00C40A53">
        <w:tc>
          <w:tcPr>
            <w:tcW w:w="576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2078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Коприно - Тверь</w:t>
            </w:r>
          </w:p>
        </w:tc>
        <w:tc>
          <w:tcPr>
            <w:tcW w:w="1020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328</w:t>
            </w:r>
          </w:p>
        </w:tc>
        <w:tc>
          <w:tcPr>
            <w:tcW w:w="907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441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3288" w:type="dxa"/>
            <w:gridSpan w:val="2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2041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Схема буксировки плавкрана с развернутой назад (по корме) стрелой</w:t>
            </w:r>
          </w:p>
          <w:p w:rsidR="00C40A53" w:rsidRDefault="00C40A53">
            <w:pPr>
              <w:pStyle w:val="ConsPlusNormal"/>
              <w:jc w:val="center"/>
            </w:pPr>
            <w:r>
              <w:t>(при обеспечении кругового обзора с поста управления буксира)</w:t>
            </w:r>
          </w:p>
        </w:tc>
      </w:tr>
      <w:tr w:rsidR="00C40A53">
        <w:tc>
          <w:tcPr>
            <w:tcW w:w="576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2078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Коприно - Тверь</w:t>
            </w:r>
          </w:p>
        </w:tc>
        <w:tc>
          <w:tcPr>
            <w:tcW w:w="1020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328</w:t>
            </w:r>
          </w:p>
        </w:tc>
        <w:tc>
          <w:tcPr>
            <w:tcW w:w="907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441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5000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135,4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288" w:type="dxa"/>
            <w:gridSpan w:val="2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2041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Схема буксировки плавкрана (2) с развернутой назад (по корме) стрелой и баржи (1)</w:t>
            </w:r>
          </w:p>
          <w:p w:rsidR="00C40A53" w:rsidRDefault="00C40A53">
            <w:pPr>
              <w:pStyle w:val="ConsPlusNormal"/>
              <w:jc w:val="center"/>
            </w:pPr>
            <w:r>
              <w:t>(при обеспечении кругового обзора с поста управления толкача)</w:t>
            </w:r>
          </w:p>
        </w:tc>
      </w:tr>
      <w:tr w:rsidR="00C40A53">
        <w:tblPrEx>
          <w:tblBorders>
            <w:insideH w:val="nil"/>
          </w:tblBorders>
        </w:tblPrEx>
        <w:tc>
          <w:tcPr>
            <w:tcW w:w="576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2078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Коприно - Тверь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328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588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1700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31,2</w:t>
            </w:r>
          </w:p>
        </w:tc>
        <w:tc>
          <w:tcPr>
            <w:tcW w:w="3288" w:type="dxa"/>
            <w:gridSpan w:val="2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 xml:space="preserve">Схема буксировки самоходным судном плавкрана с развернутой назад (по корме) стрелой (при обеспечении кругового обзора с поста управления самоходного судна), кроме прохождения Угличского шлюза и шлюза N 1 канала </w:t>
            </w:r>
            <w:r>
              <w:lastRenderedPageBreak/>
              <w:t>имени Москвы</w:t>
            </w:r>
          </w:p>
        </w:tc>
      </w:tr>
      <w:tr w:rsidR="00C40A53">
        <w:tblPrEx>
          <w:tblBorders>
            <w:insideH w:val="nil"/>
          </w:tblBorders>
        </w:tblPrEx>
        <w:tc>
          <w:tcPr>
            <w:tcW w:w="12802" w:type="dxa"/>
            <w:gridSpan w:val="10"/>
            <w:tcBorders>
              <w:top w:val="nil"/>
            </w:tcBorders>
          </w:tcPr>
          <w:p w:rsidR="00C40A53" w:rsidRDefault="00C40A53">
            <w:pPr>
              <w:pStyle w:val="ConsPlusNormal"/>
              <w:jc w:val="both"/>
            </w:pPr>
            <w:r>
              <w:lastRenderedPageBreak/>
              <w:t xml:space="preserve">(п. 71 в ред. </w:t>
            </w:r>
            <w:hyperlink r:id="rId40">
              <w:r>
                <w:rPr>
                  <w:color w:val="0000FF"/>
                </w:rPr>
                <w:t>Приказа</w:t>
              </w:r>
            </w:hyperlink>
            <w:r>
              <w:t xml:space="preserve"> Минтранса России от 14.11.2017 N 486)</w:t>
            </w:r>
          </w:p>
        </w:tc>
      </w:tr>
      <w:tr w:rsidR="00C40A53">
        <w:tc>
          <w:tcPr>
            <w:tcW w:w="12802" w:type="dxa"/>
            <w:gridSpan w:val="10"/>
            <w:vAlign w:val="center"/>
          </w:tcPr>
          <w:p w:rsidR="00C40A53" w:rsidRDefault="00C40A53">
            <w:pPr>
              <w:pStyle w:val="ConsPlusNormal"/>
              <w:jc w:val="center"/>
              <w:outlineLvl w:val="2"/>
            </w:pPr>
            <w:r>
              <w:t>3. Река Москва</w:t>
            </w:r>
          </w:p>
        </w:tc>
      </w:tr>
      <w:tr w:rsidR="00C40A53">
        <w:tblPrEx>
          <w:tblBorders>
            <w:insideH w:val="nil"/>
          </w:tblBorders>
        </w:tblPrEx>
        <w:tc>
          <w:tcPr>
            <w:tcW w:w="576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2078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Западный порт - Южный порт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3288" w:type="dxa"/>
            <w:gridSpan w:val="2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Схема буксировки баржи</w:t>
            </w:r>
          </w:p>
        </w:tc>
      </w:tr>
      <w:tr w:rsidR="00C40A53">
        <w:tblPrEx>
          <w:tblBorders>
            <w:insideH w:val="nil"/>
          </w:tblBorders>
        </w:tblPrEx>
        <w:tc>
          <w:tcPr>
            <w:tcW w:w="12802" w:type="dxa"/>
            <w:gridSpan w:val="10"/>
            <w:tcBorders>
              <w:top w:val="nil"/>
            </w:tcBorders>
          </w:tcPr>
          <w:p w:rsidR="00C40A53" w:rsidRDefault="00C40A53">
            <w:pPr>
              <w:pStyle w:val="ConsPlusNormal"/>
              <w:jc w:val="both"/>
            </w:pPr>
            <w:r>
              <w:t xml:space="preserve">(п. 72 в ред. </w:t>
            </w:r>
            <w:hyperlink r:id="rId41">
              <w:r>
                <w:rPr>
                  <w:color w:val="0000FF"/>
                </w:rPr>
                <w:t>Приказа</w:t>
              </w:r>
            </w:hyperlink>
            <w:r>
              <w:t xml:space="preserve"> Минтранса России от 14.11.2017 N 486)</w:t>
            </w:r>
          </w:p>
        </w:tc>
      </w:tr>
      <w:tr w:rsidR="00C40A53">
        <w:tblPrEx>
          <w:tblBorders>
            <w:insideH w:val="nil"/>
          </w:tblBorders>
        </w:tblPrEx>
        <w:tc>
          <w:tcPr>
            <w:tcW w:w="576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2078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Западный порт - Южный порт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3600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3288" w:type="dxa"/>
            <w:gridSpan w:val="2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Схема буксировки баржи</w:t>
            </w:r>
          </w:p>
        </w:tc>
      </w:tr>
      <w:tr w:rsidR="00C40A53">
        <w:tblPrEx>
          <w:tblBorders>
            <w:insideH w:val="nil"/>
          </w:tblBorders>
        </w:tblPrEx>
        <w:tc>
          <w:tcPr>
            <w:tcW w:w="12802" w:type="dxa"/>
            <w:gridSpan w:val="10"/>
            <w:tcBorders>
              <w:top w:val="nil"/>
            </w:tcBorders>
          </w:tcPr>
          <w:p w:rsidR="00C40A53" w:rsidRDefault="00C40A53">
            <w:pPr>
              <w:pStyle w:val="ConsPlusNormal"/>
              <w:jc w:val="both"/>
            </w:pPr>
            <w:r>
              <w:t xml:space="preserve">(п. 73 в ред. </w:t>
            </w:r>
            <w:hyperlink r:id="rId42">
              <w:r>
                <w:rPr>
                  <w:color w:val="0000FF"/>
                </w:rPr>
                <w:t>Приказа</w:t>
              </w:r>
            </w:hyperlink>
            <w:r>
              <w:t xml:space="preserve"> Минтранса России от 14.11.2017 N 486)</w:t>
            </w:r>
          </w:p>
        </w:tc>
      </w:tr>
      <w:tr w:rsidR="00C40A53">
        <w:tc>
          <w:tcPr>
            <w:tcW w:w="576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2078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Западный порт - Южный порт</w:t>
            </w:r>
          </w:p>
        </w:tc>
        <w:tc>
          <w:tcPr>
            <w:tcW w:w="1020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907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441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4500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3288" w:type="dxa"/>
            <w:gridSpan w:val="2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2041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Схема буксировки баржи</w:t>
            </w:r>
          </w:p>
        </w:tc>
      </w:tr>
      <w:tr w:rsidR="00C40A53">
        <w:tc>
          <w:tcPr>
            <w:tcW w:w="576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2078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Западный порт - Южный порт</w:t>
            </w:r>
          </w:p>
        </w:tc>
        <w:tc>
          <w:tcPr>
            <w:tcW w:w="1020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907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441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2550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3288" w:type="dxa"/>
            <w:gridSpan w:val="2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2041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Схема буксировки баржи-приставки</w:t>
            </w:r>
          </w:p>
        </w:tc>
      </w:tr>
      <w:tr w:rsidR="00C40A53">
        <w:tc>
          <w:tcPr>
            <w:tcW w:w="576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2078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Западный порт - Южный порт</w:t>
            </w:r>
          </w:p>
        </w:tc>
        <w:tc>
          <w:tcPr>
            <w:tcW w:w="1020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907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1 - 220</w:t>
            </w:r>
          </w:p>
          <w:p w:rsidR="00C40A53" w:rsidRDefault="00C40A53">
            <w:pPr>
              <w:pStyle w:val="ConsPlusNormal"/>
              <w:jc w:val="center"/>
            </w:pPr>
            <w:r>
              <w:t>2 - 330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288" w:type="dxa"/>
            <w:gridSpan w:val="2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2041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Схема буксировки плавкрана</w:t>
            </w:r>
          </w:p>
          <w:p w:rsidR="00C40A53" w:rsidRDefault="00C40A53">
            <w:pPr>
              <w:pStyle w:val="ConsPlusNormal"/>
              <w:jc w:val="center"/>
            </w:pPr>
            <w:r>
              <w:t>(длина состава не должна превышать 110 м)</w:t>
            </w:r>
          </w:p>
        </w:tc>
      </w:tr>
      <w:tr w:rsidR="00C40A53">
        <w:tc>
          <w:tcPr>
            <w:tcW w:w="576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2078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Западный порт - Щурово</w:t>
            </w:r>
          </w:p>
        </w:tc>
        <w:tc>
          <w:tcPr>
            <w:tcW w:w="1020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907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441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556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86,7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12,02</w:t>
            </w:r>
          </w:p>
        </w:tc>
        <w:tc>
          <w:tcPr>
            <w:tcW w:w="3288" w:type="dxa"/>
            <w:gridSpan w:val="2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2041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Схема буксировки нефтебункеровочной станции</w:t>
            </w:r>
          </w:p>
          <w:p w:rsidR="00C40A53" w:rsidRDefault="00C40A53">
            <w:pPr>
              <w:pStyle w:val="ConsPlusNormal"/>
              <w:jc w:val="center"/>
            </w:pPr>
            <w:r>
              <w:t>(при обеспечении кругового обзора с поста управления толкача)</w:t>
            </w:r>
          </w:p>
        </w:tc>
      </w:tr>
      <w:tr w:rsidR="00C40A53">
        <w:tblPrEx>
          <w:tblBorders>
            <w:insideH w:val="nil"/>
          </w:tblBorders>
        </w:tblPrEx>
        <w:tc>
          <w:tcPr>
            <w:tcW w:w="576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lastRenderedPageBreak/>
              <w:t>78</w:t>
            </w:r>
          </w:p>
        </w:tc>
        <w:tc>
          <w:tcPr>
            <w:tcW w:w="2078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Западный порт - Щурово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441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98,7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17,2</w:t>
            </w:r>
          </w:p>
        </w:tc>
        <w:tc>
          <w:tcPr>
            <w:tcW w:w="3288" w:type="dxa"/>
            <w:gridSpan w:val="2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Схема буксировки перегружателя</w:t>
            </w:r>
          </w:p>
        </w:tc>
      </w:tr>
      <w:tr w:rsidR="00C40A53">
        <w:tblPrEx>
          <w:tblBorders>
            <w:insideH w:val="nil"/>
          </w:tblBorders>
        </w:tblPrEx>
        <w:tc>
          <w:tcPr>
            <w:tcW w:w="12802" w:type="dxa"/>
            <w:gridSpan w:val="10"/>
            <w:tcBorders>
              <w:top w:val="nil"/>
            </w:tcBorders>
          </w:tcPr>
          <w:p w:rsidR="00C40A53" w:rsidRDefault="00C40A53">
            <w:pPr>
              <w:pStyle w:val="ConsPlusNormal"/>
              <w:jc w:val="both"/>
            </w:pPr>
            <w:r>
              <w:t xml:space="preserve">(п. 78 в ред. </w:t>
            </w:r>
            <w:hyperlink r:id="rId43">
              <w:r>
                <w:rPr>
                  <w:color w:val="0000FF"/>
                </w:rPr>
                <w:t>Приказа</w:t>
              </w:r>
            </w:hyperlink>
            <w:r>
              <w:t xml:space="preserve"> Минтранса России от 14.11.2017 N 486)</w:t>
            </w:r>
          </w:p>
        </w:tc>
      </w:tr>
      <w:tr w:rsidR="00C40A53">
        <w:tblPrEx>
          <w:tblBorders>
            <w:insideH w:val="nil"/>
          </w:tblBorders>
        </w:tblPrEx>
        <w:tc>
          <w:tcPr>
            <w:tcW w:w="576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2078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Рейд Южного порта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3288" w:type="dxa"/>
            <w:gridSpan w:val="2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Схема буксировки баржи</w:t>
            </w:r>
          </w:p>
        </w:tc>
      </w:tr>
      <w:tr w:rsidR="00C40A53">
        <w:tblPrEx>
          <w:tblBorders>
            <w:insideH w:val="nil"/>
          </w:tblBorders>
        </w:tblPrEx>
        <w:tc>
          <w:tcPr>
            <w:tcW w:w="12802" w:type="dxa"/>
            <w:gridSpan w:val="10"/>
            <w:tcBorders>
              <w:top w:val="nil"/>
            </w:tcBorders>
          </w:tcPr>
          <w:p w:rsidR="00C40A53" w:rsidRDefault="00C40A53">
            <w:pPr>
              <w:pStyle w:val="ConsPlusNormal"/>
              <w:jc w:val="both"/>
            </w:pPr>
            <w:r>
              <w:t xml:space="preserve">(п. 79 в ред. </w:t>
            </w:r>
            <w:hyperlink r:id="rId44">
              <w:r>
                <w:rPr>
                  <w:color w:val="0000FF"/>
                </w:rPr>
                <w:t>Приказа</w:t>
              </w:r>
            </w:hyperlink>
            <w:r>
              <w:t xml:space="preserve"> Минтранса России от 14.11.2017 N 486)</w:t>
            </w:r>
          </w:p>
        </w:tc>
      </w:tr>
      <w:tr w:rsidR="00C40A53">
        <w:tblPrEx>
          <w:tblBorders>
            <w:insideH w:val="nil"/>
          </w:tblBorders>
        </w:tblPrEx>
        <w:tc>
          <w:tcPr>
            <w:tcW w:w="576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078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Рейд Южного порта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3600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3288" w:type="dxa"/>
            <w:gridSpan w:val="2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Схема буксировки баржи</w:t>
            </w:r>
          </w:p>
        </w:tc>
      </w:tr>
      <w:tr w:rsidR="00C40A53">
        <w:tblPrEx>
          <w:tblBorders>
            <w:insideH w:val="nil"/>
          </w:tblBorders>
        </w:tblPrEx>
        <w:tc>
          <w:tcPr>
            <w:tcW w:w="12802" w:type="dxa"/>
            <w:gridSpan w:val="10"/>
            <w:tcBorders>
              <w:top w:val="nil"/>
            </w:tcBorders>
          </w:tcPr>
          <w:p w:rsidR="00C40A53" w:rsidRDefault="00C40A53">
            <w:pPr>
              <w:pStyle w:val="ConsPlusNormal"/>
              <w:jc w:val="both"/>
            </w:pPr>
            <w:r>
              <w:t xml:space="preserve">(п. 80 в ред. </w:t>
            </w:r>
            <w:hyperlink r:id="rId45">
              <w:r>
                <w:rPr>
                  <w:color w:val="0000FF"/>
                </w:rPr>
                <w:t>Приказа</w:t>
              </w:r>
            </w:hyperlink>
            <w:r>
              <w:t xml:space="preserve"> Минтранса России от 14.11.2017 N 486)</w:t>
            </w:r>
          </w:p>
        </w:tc>
      </w:tr>
      <w:tr w:rsidR="00C40A53">
        <w:tblPrEx>
          <w:tblBorders>
            <w:insideH w:val="nil"/>
          </w:tblBorders>
        </w:tblPrEx>
        <w:tc>
          <w:tcPr>
            <w:tcW w:w="576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2078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Южный порт - Щурово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3288" w:type="dxa"/>
            <w:gridSpan w:val="2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Схема буксировки баржи</w:t>
            </w:r>
          </w:p>
        </w:tc>
      </w:tr>
      <w:tr w:rsidR="00C40A53">
        <w:tblPrEx>
          <w:tblBorders>
            <w:insideH w:val="nil"/>
          </w:tblBorders>
        </w:tblPrEx>
        <w:tc>
          <w:tcPr>
            <w:tcW w:w="12802" w:type="dxa"/>
            <w:gridSpan w:val="10"/>
            <w:tcBorders>
              <w:top w:val="nil"/>
            </w:tcBorders>
          </w:tcPr>
          <w:p w:rsidR="00C40A53" w:rsidRDefault="00C40A53">
            <w:pPr>
              <w:pStyle w:val="ConsPlusNormal"/>
              <w:jc w:val="both"/>
            </w:pPr>
            <w:r>
              <w:t xml:space="preserve">(п. 81 в ред. </w:t>
            </w:r>
            <w:hyperlink r:id="rId46">
              <w:r>
                <w:rPr>
                  <w:color w:val="0000FF"/>
                </w:rPr>
                <w:t>Приказа</w:t>
              </w:r>
            </w:hyperlink>
            <w:r>
              <w:t xml:space="preserve"> Минтранса России от 14.11.2017 N 486)</w:t>
            </w:r>
          </w:p>
        </w:tc>
      </w:tr>
      <w:tr w:rsidR="00C40A53">
        <w:tblPrEx>
          <w:tblBorders>
            <w:insideH w:val="nil"/>
          </w:tblBorders>
        </w:tblPrEx>
        <w:tc>
          <w:tcPr>
            <w:tcW w:w="576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2078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Южный порт - Щурово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2800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17,2</w:t>
            </w:r>
          </w:p>
        </w:tc>
        <w:tc>
          <w:tcPr>
            <w:tcW w:w="3288" w:type="dxa"/>
            <w:gridSpan w:val="2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Схема буксировки баржи</w:t>
            </w:r>
          </w:p>
        </w:tc>
      </w:tr>
      <w:tr w:rsidR="00C40A53">
        <w:tblPrEx>
          <w:tblBorders>
            <w:insideH w:val="nil"/>
          </w:tblBorders>
        </w:tblPrEx>
        <w:tc>
          <w:tcPr>
            <w:tcW w:w="12802" w:type="dxa"/>
            <w:gridSpan w:val="10"/>
            <w:tcBorders>
              <w:top w:val="nil"/>
            </w:tcBorders>
          </w:tcPr>
          <w:p w:rsidR="00C40A53" w:rsidRDefault="00C40A53">
            <w:pPr>
              <w:pStyle w:val="ConsPlusNormal"/>
              <w:jc w:val="both"/>
            </w:pPr>
            <w:r>
              <w:t xml:space="preserve">(п. 82 в ред. </w:t>
            </w:r>
            <w:hyperlink r:id="rId47">
              <w:r>
                <w:rPr>
                  <w:color w:val="0000FF"/>
                </w:rPr>
                <w:t>Приказа</w:t>
              </w:r>
            </w:hyperlink>
            <w:r>
              <w:t xml:space="preserve"> Минтранса России от 14.11.2017 N 486)</w:t>
            </w:r>
          </w:p>
        </w:tc>
      </w:tr>
      <w:tr w:rsidR="00C40A53">
        <w:tblPrEx>
          <w:tblBorders>
            <w:insideH w:val="nil"/>
          </w:tblBorders>
        </w:tblPrEx>
        <w:tc>
          <w:tcPr>
            <w:tcW w:w="576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2078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Южный порт - Щурово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2800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17,2</w:t>
            </w:r>
          </w:p>
        </w:tc>
        <w:tc>
          <w:tcPr>
            <w:tcW w:w="3288" w:type="dxa"/>
            <w:gridSpan w:val="2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Схема буксировки баржи</w:t>
            </w:r>
          </w:p>
          <w:p w:rsidR="00C40A53" w:rsidRDefault="00C40A53">
            <w:pPr>
              <w:pStyle w:val="ConsPlusNormal"/>
              <w:jc w:val="center"/>
            </w:pPr>
            <w:r>
              <w:t>(длина состава не должна превышать 120 м, прохождение составом шлюзов осуществляется с помощью вспомогательного буксира)</w:t>
            </w:r>
          </w:p>
        </w:tc>
      </w:tr>
      <w:tr w:rsidR="00C40A53">
        <w:tblPrEx>
          <w:tblBorders>
            <w:insideH w:val="nil"/>
          </w:tblBorders>
        </w:tblPrEx>
        <w:tc>
          <w:tcPr>
            <w:tcW w:w="12802" w:type="dxa"/>
            <w:gridSpan w:val="10"/>
            <w:tcBorders>
              <w:top w:val="nil"/>
            </w:tcBorders>
          </w:tcPr>
          <w:p w:rsidR="00C40A53" w:rsidRDefault="00C40A53">
            <w:pPr>
              <w:pStyle w:val="ConsPlusNormal"/>
              <w:jc w:val="both"/>
            </w:pPr>
            <w:r>
              <w:lastRenderedPageBreak/>
              <w:t xml:space="preserve">(п. 83 в ред. </w:t>
            </w:r>
            <w:hyperlink r:id="rId48">
              <w:r>
                <w:rPr>
                  <w:color w:val="0000FF"/>
                </w:rPr>
                <w:t>Приказа</w:t>
              </w:r>
            </w:hyperlink>
            <w:r>
              <w:t xml:space="preserve"> Минтранса России от 14.11.2017 N 486)</w:t>
            </w:r>
          </w:p>
        </w:tc>
      </w:tr>
      <w:tr w:rsidR="00C40A53">
        <w:tblPrEx>
          <w:tblBorders>
            <w:insideH w:val="nil"/>
          </w:tblBorders>
        </w:tblPrEx>
        <w:tc>
          <w:tcPr>
            <w:tcW w:w="576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2078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Южный порт - Щурово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1 - 220</w:t>
            </w:r>
          </w:p>
          <w:p w:rsidR="00C40A53" w:rsidRDefault="00C40A53">
            <w:pPr>
              <w:pStyle w:val="ConsPlusNormal"/>
              <w:jc w:val="center"/>
            </w:pPr>
            <w:r>
              <w:t>2 - 220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4500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17,2</w:t>
            </w:r>
          </w:p>
        </w:tc>
        <w:tc>
          <w:tcPr>
            <w:tcW w:w="3288" w:type="dxa"/>
            <w:gridSpan w:val="2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Схема буксировки баржи</w:t>
            </w:r>
          </w:p>
          <w:p w:rsidR="00C40A53" w:rsidRDefault="00C40A53">
            <w:pPr>
              <w:pStyle w:val="ConsPlusNormal"/>
              <w:jc w:val="center"/>
            </w:pPr>
            <w:r>
              <w:t>(длина состава не должна превышать 180 м)</w:t>
            </w:r>
          </w:p>
        </w:tc>
      </w:tr>
      <w:tr w:rsidR="00C40A53">
        <w:tblPrEx>
          <w:tblBorders>
            <w:insideH w:val="nil"/>
          </w:tblBorders>
        </w:tblPrEx>
        <w:tc>
          <w:tcPr>
            <w:tcW w:w="12802" w:type="dxa"/>
            <w:gridSpan w:val="10"/>
            <w:tcBorders>
              <w:top w:val="nil"/>
            </w:tcBorders>
          </w:tcPr>
          <w:p w:rsidR="00C40A53" w:rsidRDefault="00C40A53">
            <w:pPr>
              <w:pStyle w:val="ConsPlusNormal"/>
              <w:jc w:val="both"/>
            </w:pPr>
            <w:r>
              <w:t xml:space="preserve">(п. 84 в ред. </w:t>
            </w:r>
            <w:hyperlink r:id="rId49">
              <w:r>
                <w:rPr>
                  <w:color w:val="0000FF"/>
                </w:rPr>
                <w:t>Приказа</w:t>
              </w:r>
            </w:hyperlink>
            <w:r>
              <w:t xml:space="preserve"> Минтранса России от 14.11.2017 N 486)</w:t>
            </w:r>
          </w:p>
        </w:tc>
      </w:tr>
      <w:tr w:rsidR="00C40A53">
        <w:tc>
          <w:tcPr>
            <w:tcW w:w="576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2078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Южный порт - Щурово</w:t>
            </w:r>
          </w:p>
        </w:tc>
        <w:tc>
          <w:tcPr>
            <w:tcW w:w="1020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907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3288" w:type="dxa"/>
            <w:gridSpan w:val="2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2041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Схема буксировки барж</w:t>
            </w:r>
          </w:p>
          <w:p w:rsidR="00C40A53" w:rsidRDefault="00C40A53">
            <w:pPr>
              <w:pStyle w:val="ConsPlusNormal"/>
              <w:jc w:val="center"/>
            </w:pPr>
            <w:r>
              <w:t>(прохождение шлюзов с помощью вспомогательного буксира, длина состава не должна превышать 180 м)</w:t>
            </w:r>
          </w:p>
        </w:tc>
      </w:tr>
      <w:tr w:rsidR="00C40A53">
        <w:tblPrEx>
          <w:tblBorders>
            <w:insideH w:val="nil"/>
          </w:tblBorders>
        </w:tblPrEx>
        <w:tc>
          <w:tcPr>
            <w:tcW w:w="576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2078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Южный порт - Щурово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1 - 220</w:t>
            </w:r>
          </w:p>
          <w:p w:rsidR="00C40A53" w:rsidRDefault="00C40A53">
            <w:pPr>
              <w:pStyle w:val="ConsPlusNormal"/>
              <w:jc w:val="center"/>
            </w:pPr>
            <w:r>
              <w:t>2 - 330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216,7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17,2</w:t>
            </w:r>
          </w:p>
        </w:tc>
        <w:tc>
          <w:tcPr>
            <w:tcW w:w="3288" w:type="dxa"/>
            <w:gridSpan w:val="2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Схема буксировки перегружателя (3) и брандвахты (4)</w:t>
            </w:r>
          </w:p>
          <w:p w:rsidR="00C40A53" w:rsidRDefault="00C40A53">
            <w:pPr>
              <w:pStyle w:val="ConsPlusNormal"/>
              <w:jc w:val="center"/>
            </w:pPr>
            <w:r>
              <w:t>(длина состава не должна превышать 166,7 м)</w:t>
            </w:r>
          </w:p>
        </w:tc>
      </w:tr>
      <w:tr w:rsidR="00C40A53">
        <w:tblPrEx>
          <w:tblBorders>
            <w:insideH w:val="nil"/>
          </w:tblBorders>
        </w:tblPrEx>
        <w:tc>
          <w:tcPr>
            <w:tcW w:w="12802" w:type="dxa"/>
            <w:gridSpan w:val="10"/>
            <w:tcBorders>
              <w:top w:val="nil"/>
            </w:tcBorders>
          </w:tcPr>
          <w:p w:rsidR="00C40A53" w:rsidRDefault="00C40A53">
            <w:pPr>
              <w:pStyle w:val="ConsPlusNormal"/>
              <w:jc w:val="both"/>
            </w:pPr>
            <w:r>
              <w:t xml:space="preserve">(п. 86 в ред. </w:t>
            </w:r>
            <w:hyperlink r:id="rId50">
              <w:r>
                <w:rPr>
                  <w:color w:val="0000FF"/>
                </w:rPr>
                <w:t>Приказа</w:t>
              </w:r>
            </w:hyperlink>
            <w:r>
              <w:t xml:space="preserve"> Минтранса России от 14.11.2017 N 486)</w:t>
            </w:r>
          </w:p>
        </w:tc>
      </w:tr>
      <w:tr w:rsidR="00C40A53">
        <w:tblPrEx>
          <w:tblBorders>
            <w:insideH w:val="nil"/>
          </w:tblBorders>
        </w:tblPrEx>
        <w:tc>
          <w:tcPr>
            <w:tcW w:w="576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2078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Южный порт - Щурово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1 - 220</w:t>
            </w:r>
          </w:p>
          <w:p w:rsidR="00C40A53" w:rsidRDefault="00C40A53">
            <w:pPr>
              <w:pStyle w:val="ConsPlusNormal"/>
              <w:jc w:val="center"/>
            </w:pPr>
            <w:r>
              <w:t>2 - 220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288" w:type="dxa"/>
            <w:gridSpan w:val="2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Схема буксировки плавкрана</w:t>
            </w:r>
          </w:p>
          <w:p w:rsidR="00C40A53" w:rsidRDefault="00C40A53">
            <w:pPr>
              <w:pStyle w:val="ConsPlusNormal"/>
              <w:jc w:val="center"/>
            </w:pPr>
            <w:r>
              <w:t>(длина состава не должна превышать 115 м)</w:t>
            </w:r>
          </w:p>
        </w:tc>
      </w:tr>
      <w:tr w:rsidR="00C40A53">
        <w:tblPrEx>
          <w:tblBorders>
            <w:insideH w:val="nil"/>
          </w:tblBorders>
        </w:tblPrEx>
        <w:tc>
          <w:tcPr>
            <w:tcW w:w="12802" w:type="dxa"/>
            <w:gridSpan w:val="10"/>
            <w:tcBorders>
              <w:top w:val="nil"/>
            </w:tcBorders>
          </w:tcPr>
          <w:p w:rsidR="00C40A53" w:rsidRDefault="00C40A53">
            <w:pPr>
              <w:pStyle w:val="ConsPlusNormal"/>
              <w:jc w:val="both"/>
            </w:pPr>
            <w:r>
              <w:t xml:space="preserve">(п. 87 в ред. </w:t>
            </w:r>
            <w:hyperlink r:id="rId51">
              <w:r>
                <w:rPr>
                  <w:color w:val="0000FF"/>
                </w:rPr>
                <w:t>Приказа</w:t>
              </w:r>
            </w:hyperlink>
            <w:r>
              <w:t xml:space="preserve"> Минтранса России от 14.11.2017 N 486)</w:t>
            </w:r>
          </w:p>
        </w:tc>
      </w:tr>
      <w:tr w:rsidR="00C40A53">
        <w:tc>
          <w:tcPr>
            <w:tcW w:w="12802" w:type="dxa"/>
            <w:gridSpan w:val="10"/>
            <w:vAlign w:val="center"/>
          </w:tcPr>
          <w:p w:rsidR="00C40A53" w:rsidRDefault="00C40A53">
            <w:pPr>
              <w:pStyle w:val="ConsPlusNormal"/>
              <w:jc w:val="center"/>
              <w:outlineLvl w:val="2"/>
            </w:pPr>
            <w:r>
              <w:lastRenderedPageBreak/>
              <w:t>4. Река Ока</w:t>
            </w:r>
          </w:p>
        </w:tc>
      </w:tr>
      <w:tr w:rsidR="00C40A53">
        <w:tc>
          <w:tcPr>
            <w:tcW w:w="576" w:type="dxa"/>
            <w:vMerge w:val="restart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2078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Калуга - Рязань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408</w:t>
            </w:r>
          </w:p>
        </w:tc>
        <w:tc>
          <w:tcPr>
            <w:tcW w:w="907" w:type="dxa"/>
            <w:vMerge w:val="restart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964" w:type="dxa"/>
            <w:vMerge w:val="restart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964" w:type="dxa"/>
            <w:vMerge w:val="restart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964" w:type="dxa"/>
            <w:vMerge w:val="restart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3288" w:type="dxa"/>
            <w:gridSpan w:val="2"/>
            <w:vMerge w:val="restart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2041" w:type="dxa"/>
            <w:vMerge w:val="restart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Схема буксировки баржи</w:t>
            </w:r>
          </w:p>
        </w:tc>
      </w:tr>
      <w:tr w:rsidR="00C40A53">
        <w:tc>
          <w:tcPr>
            <w:tcW w:w="576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2078" w:type="dxa"/>
            <w:tcBorders>
              <w:top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Рязань - Канал Сейма</w:t>
            </w:r>
          </w:p>
        </w:tc>
        <w:tc>
          <w:tcPr>
            <w:tcW w:w="1020" w:type="dxa"/>
            <w:tcBorders>
              <w:top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638</w:t>
            </w:r>
          </w:p>
        </w:tc>
        <w:tc>
          <w:tcPr>
            <w:tcW w:w="907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964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964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964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3288" w:type="dxa"/>
            <w:gridSpan w:val="2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2041" w:type="dxa"/>
            <w:vMerge/>
          </w:tcPr>
          <w:p w:rsidR="00C40A53" w:rsidRDefault="00C40A53">
            <w:pPr>
              <w:pStyle w:val="ConsPlusNormal"/>
            </w:pPr>
          </w:p>
        </w:tc>
      </w:tr>
      <w:tr w:rsidR="00C40A53">
        <w:tc>
          <w:tcPr>
            <w:tcW w:w="576" w:type="dxa"/>
            <w:vMerge w:val="restart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2078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Калуга - Рязань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408</w:t>
            </w:r>
          </w:p>
        </w:tc>
        <w:tc>
          <w:tcPr>
            <w:tcW w:w="907" w:type="dxa"/>
            <w:vMerge w:val="restart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964" w:type="dxa"/>
            <w:vMerge w:val="restart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964" w:type="dxa"/>
            <w:vMerge w:val="restart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964" w:type="dxa"/>
            <w:vMerge w:val="restart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16,2</w:t>
            </w:r>
          </w:p>
        </w:tc>
        <w:tc>
          <w:tcPr>
            <w:tcW w:w="3288" w:type="dxa"/>
            <w:gridSpan w:val="2"/>
            <w:vMerge w:val="restart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2041" w:type="dxa"/>
            <w:vMerge w:val="restart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Схема буксировки баржи</w:t>
            </w:r>
          </w:p>
        </w:tc>
      </w:tr>
      <w:tr w:rsidR="00C40A53">
        <w:tblPrEx>
          <w:tblBorders>
            <w:insideH w:val="nil"/>
          </w:tblBorders>
        </w:tblPrEx>
        <w:tc>
          <w:tcPr>
            <w:tcW w:w="576" w:type="dxa"/>
            <w:vMerge/>
            <w:tcBorders>
              <w:bottom w:val="nil"/>
            </w:tcBorders>
          </w:tcPr>
          <w:p w:rsidR="00C40A53" w:rsidRDefault="00C40A53">
            <w:pPr>
              <w:pStyle w:val="ConsPlusNormal"/>
            </w:pPr>
          </w:p>
        </w:tc>
        <w:tc>
          <w:tcPr>
            <w:tcW w:w="2078" w:type="dxa"/>
            <w:tcBorders>
              <w:top w:val="nil"/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Рязань - Канал Сейма</w:t>
            </w: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638</w:t>
            </w:r>
          </w:p>
        </w:tc>
        <w:tc>
          <w:tcPr>
            <w:tcW w:w="907" w:type="dxa"/>
            <w:vMerge/>
            <w:tcBorders>
              <w:bottom w:val="nil"/>
            </w:tcBorders>
          </w:tcPr>
          <w:p w:rsidR="00C40A53" w:rsidRDefault="00C40A53">
            <w:pPr>
              <w:pStyle w:val="ConsPlusNormal"/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C40A53" w:rsidRDefault="00C40A53">
            <w:pPr>
              <w:pStyle w:val="ConsPlusNormal"/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C40A53" w:rsidRDefault="00C40A53">
            <w:pPr>
              <w:pStyle w:val="ConsPlusNormal"/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C40A53" w:rsidRDefault="00C40A53">
            <w:pPr>
              <w:pStyle w:val="ConsPlusNormal"/>
            </w:pPr>
          </w:p>
        </w:tc>
        <w:tc>
          <w:tcPr>
            <w:tcW w:w="3288" w:type="dxa"/>
            <w:gridSpan w:val="2"/>
            <w:vMerge/>
            <w:tcBorders>
              <w:bottom w:val="nil"/>
            </w:tcBorders>
          </w:tcPr>
          <w:p w:rsidR="00C40A53" w:rsidRDefault="00C40A53">
            <w:pPr>
              <w:pStyle w:val="ConsPlusNormal"/>
            </w:pPr>
          </w:p>
        </w:tc>
        <w:tc>
          <w:tcPr>
            <w:tcW w:w="2041" w:type="dxa"/>
            <w:vMerge/>
            <w:tcBorders>
              <w:bottom w:val="nil"/>
            </w:tcBorders>
          </w:tcPr>
          <w:p w:rsidR="00C40A53" w:rsidRDefault="00C40A53">
            <w:pPr>
              <w:pStyle w:val="ConsPlusNormal"/>
            </w:pPr>
          </w:p>
        </w:tc>
      </w:tr>
      <w:tr w:rsidR="00C40A53">
        <w:tblPrEx>
          <w:tblBorders>
            <w:insideH w:val="nil"/>
          </w:tblBorders>
        </w:tblPrEx>
        <w:tc>
          <w:tcPr>
            <w:tcW w:w="12802" w:type="dxa"/>
            <w:gridSpan w:val="10"/>
            <w:tcBorders>
              <w:top w:val="nil"/>
            </w:tcBorders>
          </w:tcPr>
          <w:p w:rsidR="00C40A53" w:rsidRDefault="00C40A53">
            <w:pPr>
              <w:pStyle w:val="ConsPlusNormal"/>
              <w:jc w:val="both"/>
            </w:pPr>
            <w:r>
              <w:t xml:space="preserve">(п. 89 в ред. </w:t>
            </w:r>
            <w:hyperlink r:id="rId52">
              <w:r>
                <w:rPr>
                  <w:color w:val="0000FF"/>
                </w:rPr>
                <w:t>Приказа</w:t>
              </w:r>
            </w:hyperlink>
            <w:r>
              <w:t xml:space="preserve"> Минтранса России от 14.11.2017 N 486)</w:t>
            </w:r>
          </w:p>
        </w:tc>
      </w:tr>
      <w:tr w:rsidR="00C40A53">
        <w:tc>
          <w:tcPr>
            <w:tcW w:w="576" w:type="dxa"/>
            <w:vMerge w:val="restart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2078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Калуга - Рязань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408</w:t>
            </w:r>
          </w:p>
        </w:tc>
        <w:tc>
          <w:tcPr>
            <w:tcW w:w="907" w:type="dxa"/>
            <w:vMerge w:val="restart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964" w:type="dxa"/>
            <w:vMerge w:val="restart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3600</w:t>
            </w:r>
          </w:p>
        </w:tc>
        <w:tc>
          <w:tcPr>
            <w:tcW w:w="964" w:type="dxa"/>
            <w:vMerge w:val="restart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964" w:type="dxa"/>
            <w:vMerge w:val="restart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16,2</w:t>
            </w:r>
          </w:p>
        </w:tc>
        <w:tc>
          <w:tcPr>
            <w:tcW w:w="3288" w:type="dxa"/>
            <w:gridSpan w:val="2"/>
            <w:vMerge w:val="restart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2041" w:type="dxa"/>
            <w:vMerge w:val="restart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Схема буксировки баржи</w:t>
            </w:r>
          </w:p>
        </w:tc>
      </w:tr>
      <w:tr w:rsidR="00C40A53">
        <w:tblPrEx>
          <w:tblBorders>
            <w:insideH w:val="nil"/>
          </w:tblBorders>
        </w:tblPrEx>
        <w:tc>
          <w:tcPr>
            <w:tcW w:w="576" w:type="dxa"/>
            <w:vMerge/>
            <w:tcBorders>
              <w:bottom w:val="nil"/>
            </w:tcBorders>
          </w:tcPr>
          <w:p w:rsidR="00C40A53" w:rsidRDefault="00C40A53">
            <w:pPr>
              <w:pStyle w:val="ConsPlusNormal"/>
            </w:pPr>
          </w:p>
        </w:tc>
        <w:tc>
          <w:tcPr>
            <w:tcW w:w="2078" w:type="dxa"/>
            <w:tcBorders>
              <w:top w:val="nil"/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Рязань - Канал Сейма</w:t>
            </w: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638</w:t>
            </w:r>
          </w:p>
        </w:tc>
        <w:tc>
          <w:tcPr>
            <w:tcW w:w="907" w:type="dxa"/>
            <w:vMerge/>
            <w:tcBorders>
              <w:bottom w:val="nil"/>
            </w:tcBorders>
          </w:tcPr>
          <w:p w:rsidR="00C40A53" w:rsidRDefault="00C40A53">
            <w:pPr>
              <w:pStyle w:val="ConsPlusNormal"/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C40A53" w:rsidRDefault="00C40A53">
            <w:pPr>
              <w:pStyle w:val="ConsPlusNormal"/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C40A53" w:rsidRDefault="00C40A53">
            <w:pPr>
              <w:pStyle w:val="ConsPlusNormal"/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C40A53" w:rsidRDefault="00C40A53">
            <w:pPr>
              <w:pStyle w:val="ConsPlusNormal"/>
            </w:pPr>
          </w:p>
        </w:tc>
        <w:tc>
          <w:tcPr>
            <w:tcW w:w="3288" w:type="dxa"/>
            <w:gridSpan w:val="2"/>
            <w:vMerge/>
            <w:tcBorders>
              <w:bottom w:val="nil"/>
            </w:tcBorders>
          </w:tcPr>
          <w:p w:rsidR="00C40A53" w:rsidRDefault="00C40A53">
            <w:pPr>
              <w:pStyle w:val="ConsPlusNormal"/>
            </w:pPr>
          </w:p>
        </w:tc>
        <w:tc>
          <w:tcPr>
            <w:tcW w:w="2041" w:type="dxa"/>
            <w:vMerge/>
            <w:tcBorders>
              <w:bottom w:val="nil"/>
            </w:tcBorders>
          </w:tcPr>
          <w:p w:rsidR="00C40A53" w:rsidRDefault="00C40A53">
            <w:pPr>
              <w:pStyle w:val="ConsPlusNormal"/>
            </w:pPr>
          </w:p>
        </w:tc>
      </w:tr>
      <w:tr w:rsidR="00C40A53">
        <w:tblPrEx>
          <w:tblBorders>
            <w:insideH w:val="nil"/>
          </w:tblBorders>
        </w:tblPrEx>
        <w:tc>
          <w:tcPr>
            <w:tcW w:w="12802" w:type="dxa"/>
            <w:gridSpan w:val="10"/>
            <w:tcBorders>
              <w:top w:val="nil"/>
            </w:tcBorders>
          </w:tcPr>
          <w:p w:rsidR="00C40A53" w:rsidRDefault="00C40A53">
            <w:pPr>
              <w:pStyle w:val="ConsPlusNormal"/>
              <w:jc w:val="both"/>
            </w:pPr>
            <w:r>
              <w:t xml:space="preserve">(п. 90 в ред. </w:t>
            </w:r>
            <w:hyperlink r:id="rId53">
              <w:r>
                <w:rPr>
                  <w:color w:val="0000FF"/>
                </w:rPr>
                <w:t>Приказа</w:t>
              </w:r>
            </w:hyperlink>
            <w:r>
              <w:t xml:space="preserve"> Минтранса России от 14.11.2017 N 486)</w:t>
            </w:r>
          </w:p>
        </w:tc>
      </w:tr>
      <w:tr w:rsidR="00C40A53">
        <w:tc>
          <w:tcPr>
            <w:tcW w:w="576" w:type="dxa"/>
            <w:vMerge w:val="restart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2078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Калуга - Рязань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408</w:t>
            </w:r>
          </w:p>
        </w:tc>
        <w:tc>
          <w:tcPr>
            <w:tcW w:w="907" w:type="dxa"/>
            <w:vMerge w:val="restart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964" w:type="dxa"/>
            <w:vMerge w:val="restart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964" w:type="dxa"/>
            <w:vMerge w:val="restart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964" w:type="dxa"/>
            <w:vMerge w:val="restart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3288" w:type="dxa"/>
            <w:gridSpan w:val="2"/>
            <w:vMerge w:val="restart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2041" w:type="dxa"/>
            <w:vMerge w:val="restart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Схема буксировки баржи</w:t>
            </w:r>
          </w:p>
          <w:p w:rsidR="00C40A53" w:rsidRDefault="00C40A53">
            <w:pPr>
              <w:pStyle w:val="ConsPlusNormal"/>
              <w:jc w:val="center"/>
            </w:pPr>
            <w:r>
              <w:t>(прохождение шлюзов с помощью вспомогательного буксира, длина состава не должна превышать 92 м)</w:t>
            </w:r>
          </w:p>
        </w:tc>
      </w:tr>
      <w:tr w:rsidR="00C40A53">
        <w:tc>
          <w:tcPr>
            <w:tcW w:w="576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2078" w:type="dxa"/>
            <w:tcBorders>
              <w:top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Рязань - Канал Сейма</w:t>
            </w:r>
          </w:p>
        </w:tc>
        <w:tc>
          <w:tcPr>
            <w:tcW w:w="1020" w:type="dxa"/>
            <w:tcBorders>
              <w:top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638</w:t>
            </w:r>
          </w:p>
        </w:tc>
        <w:tc>
          <w:tcPr>
            <w:tcW w:w="907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964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964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964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3288" w:type="dxa"/>
            <w:gridSpan w:val="2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2041" w:type="dxa"/>
            <w:vMerge/>
          </w:tcPr>
          <w:p w:rsidR="00C40A53" w:rsidRDefault="00C40A53">
            <w:pPr>
              <w:pStyle w:val="ConsPlusNormal"/>
            </w:pPr>
          </w:p>
        </w:tc>
      </w:tr>
      <w:tr w:rsidR="00C40A53">
        <w:tc>
          <w:tcPr>
            <w:tcW w:w="576" w:type="dxa"/>
            <w:vMerge w:val="restart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2078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Калуга - Рязань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408</w:t>
            </w:r>
          </w:p>
        </w:tc>
        <w:tc>
          <w:tcPr>
            <w:tcW w:w="907" w:type="dxa"/>
            <w:vMerge w:val="restart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964" w:type="dxa"/>
            <w:vMerge w:val="restart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964" w:type="dxa"/>
            <w:vMerge w:val="restart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964" w:type="dxa"/>
            <w:vMerge w:val="restart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16,2</w:t>
            </w:r>
          </w:p>
        </w:tc>
        <w:tc>
          <w:tcPr>
            <w:tcW w:w="3288" w:type="dxa"/>
            <w:gridSpan w:val="2"/>
            <w:vMerge w:val="restart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2041" w:type="dxa"/>
            <w:vMerge w:val="restart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Схема буксировки баржи</w:t>
            </w:r>
          </w:p>
          <w:p w:rsidR="00C40A53" w:rsidRDefault="00C40A53">
            <w:pPr>
              <w:pStyle w:val="ConsPlusNormal"/>
              <w:jc w:val="center"/>
            </w:pPr>
            <w:r>
              <w:t xml:space="preserve">(прохождение шлюзов осуществляется с помощью </w:t>
            </w:r>
            <w:r>
              <w:lastRenderedPageBreak/>
              <w:t>вспомогательного буксира, длина состава не должна превышать 107 м)</w:t>
            </w:r>
          </w:p>
        </w:tc>
      </w:tr>
      <w:tr w:rsidR="00C40A53">
        <w:tblPrEx>
          <w:tblBorders>
            <w:insideH w:val="nil"/>
          </w:tblBorders>
        </w:tblPrEx>
        <w:tc>
          <w:tcPr>
            <w:tcW w:w="576" w:type="dxa"/>
            <w:vMerge/>
            <w:tcBorders>
              <w:bottom w:val="nil"/>
            </w:tcBorders>
          </w:tcPr>
          <w:p w:rsidR="00C40A53" w:rsidRDefault="00C40A53">
            <w:pPr>
              <w:pStyle w:val="ConsPlusNormal"/>
            </w:pPr>
          </w:p>
        </w:tc>
        <w:tc>
          <w:tcPr>
            <w:tcW w:w="2078" w:type="dxa"/>
            <w:tcBorders>
              <w:top w:val="nil"/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Рязань - Канал Сейма</w:t>
            </w: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638</w:t>
            </w:r>
          </w:p>
        </w:tc>
        <w:tc>
          <w:tcPr>
            <w:tcW w:w="907" w:type="dxa"/>
            <w:vMerge/>
            <w:tcBorders>
              <w:bottom w:val="nil"/>
            </w:tcBorders>
          </w:tcPr>
          <w:p w:rsidR="00C40A53" w:rsidRDefault="00C40A53">
            <w:pPr>
              <w:pStyle w:val="ConsPlusNormal"/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C40A53" w:rsidRDefault="00C40A53">
            <w:pPr>
              <w:pStyle w:val="ConsPlusNormal"/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C40A53" w:rsidRDefault="00C40A53">
            <w:pPr>
              <w:pStyle w:val="ConsPlusNormal"/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C40A53" w:rsidRDefault="00C40A53">
            <w:pPr>
              <w:pStyle w:val="ConsPlusNormal"/>
            </w:pPr>
          </w:p>
        </w:tc>
        <w:tc>
          <w:tcPr>
            <w:tcW w:w="3288" w:type="dxa"/>
            <w:gridSpan w:val="2"/>
            <w:vMerge/>
            <w:tcBorders>
              <w:bottom w:val="nil"/>
            </w:tcBorders>
          </w:tcPr>
          <w:p w:rsidR="00C40A53" w:rsidRDefault="00C40A53">
            <w:pPr>
              <w:pStyle w:val="ConsPlusNormal"/>
            </w:pPr>
          </w:p>
        </w:tc>
        <w:tc>
          <w:tcPr>
            <w:tcW w:w="2041" w:type="dxa"/>
            <w:vMerge/>
            <w:tcBorders>
              <w:bottom w:val="nil"/>
            </w:tcBorders>
          </w:tcPr>
          <w:p w:rsidR="00C40A53" w:rsidRDefault="00C40A53">
            <w:pPr>
              <w:pStyle w:val="ConsPlusNormal"/>
            </w:pPr>
          </w:p>
        </w:tc>
      </w:tr>
      <w:tr w:rsidR="00C40A53">
        <w:tblPrEx>
          <w:tblBorders>
            <w:insideH w:val="nil"/>
          </w:tblBorders>
        </w:tblPrEx>
        <w:tc>
          <w:tcPr>
            <w:tcW w:w="12802" w:type="dxa"/>
            <w:gridSpan w:val="10"/>
            <w:tcBorders>
              <w:top w:val="nil"/>
            </w:tcBorders>
          </w:tcPr>
          <w:p w:rsidR="00C40A53" w:rsidRDefault="00C40A53">
            <w:pPr>
              <w:pStyle w:val="ConsPlusNormal"/>
              <w:jc w:val="both"/>
            </w:pPr>
            <w:r>
              <w:lastRenderedPageBreak/>
              <w:t xml:space="preserve">(п. 92 в ред. </w:t>
            </w:r>
            <w:hyperlink r:id="rId54">
              <w:r>
                <w:rPr>
                  <w:color w:val="0000FF"/>
                </w:rPr>
                <w:t>Приказа</w:t>
              </w:r>
            </w:hyperlink>
            <w:r>
              <w:t xml:space="preserve"> Минтранса России от 14.11.2017 N 486)</w:t>
            </w:r>
          </w:p>
        </w:tc>
      </w:tr>
      <w:tr w:rsidR="00C40A53">
        <w:tc>
          <w:tcPr>
            <w:tcW w:w="576" w:type="dxa"/>
            <w:vMerge w:val="restart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2078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Калуга - Рязань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408</w:t>
            </w:r>
          </w:p>
        </w:tc>
        <w:tc>
          <w:tcPr>
            <w:tcW w:w="907" w:type="dxa"/>
            <w:vMerge w:val="restart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964" w:type="dxa"/>
            <w:vMerge w:val="restart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3600</w:t>
            </w:r>
          </w:p>
        </w:tc>
        <w:tc>
          <w:tcPr>
            <w:tcW w:w="964" w:type="dxa"/>
            <w:vMerge w:val="restart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964" w:type="dxa"/>
            <w:vMerge w:val="restart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3288" w:type="dxa"/>
            <w:gridSpan w:val="2"/>
            <w:vMerge w:val="restart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2041" w:type="dxa"/>
            <w:vMerge w:val="restart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Схема буксировки баржи</w:t>
            </w:r>
          </w:p>
          <w:p w:rsidR="00C40A53" w:rsidRDefault="00C40A53">
            <w:pPr>
              <w:pStyle w:val="ConsPlusNormal"/>
              <w:jc w:val="center"/>
            </w:pPr>
            <w:r>
              <w:t>(прохождение шлюзов с помощью вспомогательного буксира, длина состава не должна превышать 120 м)</w:t>
            </w:r>
          </w:p>
        </w:tc>
      </w:tr>
      <w:tr w:rsidR="00C40A53">
        <w:tc>
          <w:tcPr>
            <w:tcW w:w="576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2078" w:type="dxa"/>
            <w:tcBorders>
              <w:top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Рязань - Канал Сейма</w:t>
            </w:r>
          </w:p>
        </w:tc>
        <w:tc>
          <w:tcPr>
            <w:tcW w:w="1020" w:type="dxa"/>
            <w:tcBorders>
              <w:top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638</w:t>
            </w:r>
          </w:p>
        </w:tc>
        <w:tc>
          <w:tcPr>
            <w:tcW w:w="907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964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964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964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3288" w:type="dxa"/>
            <w:gridSpan w:val="2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2041" w:type="dxa"/>
            <w:vMerge/>
          </w:tcPr>
          <w:p w:rsidR="00C40A53" w:rsidRDefault="00C40A53">
            <w:pPr>
              <w:pStyle w:val="ConsPlusNormal"/>
            </w:pPr>
          </w:p>
        </w:tc>
      </w:tr>
      <w:tr w:rsidR="00C40A53">
        <w:tc>
          <w:tcPr>
            <w:tcW w:w="576" w:type="dxa"/>
            <w:vMerge w:val="restart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2078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Калуга - Рязань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408</w:t>
            </w:r>
          </w:p>
        </w:tc>
        <w:tc>
          <w:tcPr>
            <w:tcW w:w="907" w:type="dxa"/>
            <w:vMerge w:val="restart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964" w:type="dxa"/>
            <w:vMerge w:val="restart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964" w:type="dxa"/>
            <w:vMerge w:val="restart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964" w:type="dxa"/>
            <w:vMerge w:val="restart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3288" w:type="dxa"/>
            <w:gridSpan w:val="2"/>
            <w:vMerge w:val="restart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2041" w:type="dxa"/>
            <w:vMerge w:val="restart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Схема буксировки баржи</w:t>
            </w:r>
          </w:p>
          <w:p w:rsidR="00C40A53" w:rsidRDefault="00C40A53">
            <w:pPr>
              <w:pStyle w:val="ConsPlusNormal"/>
              <w:jc w:val="center"/>
            </w:pPr>
            <w:r>
              <w:t>(прохождение шлюзов с помощью вспомогательного буксира, длина состава не должна превышать 150 м)</w:t>
            </w:r>
          </w:p>
        </w:tc>
      </w:tr>
      <w:tr w:rsidR="00C40A53">
        <w:tc>
          <w:tcPr>
            <w:tcW w:w="576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2078" w:type="dxa"/>
            <w:tcBorders>
              <w:top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Рязань - Канал Сейма</w:t>
            </w:r>
          </w:p>
        </w:tc>
        <w:tc>
          <w:tcPr>
            <w:tcW w:w="1020" w:type="dxa"/>
            <w:tcBorders>
              <w:top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638</w:t>
            </w:r>
          </w:p>
        </w:tc>
        <w:tc>
          <w:tcPr>
            <w:tcW w:w="907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964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964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964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3288" w:type="dxa"/>
            <w:gridSpan w:val="2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2041" w:type="dxa"/>
            <w:vMerge/>
          </w:tcPr>
          <w:p w:rsidR="00C40A53" w:rsidRDefault="00C40A53">
            <w:pPr>
              <w:pStyle w:val="ConsPlusNormal"/>
            </w:pPr>
          </w:p>
        </w:tc>
      </w:tr>
      <w:tr w:rsidR="00C40A53">
        <w:tc>
          <w:tcPr>
            <w:tcW w:w="576" w:type="dxa"/>
            <w:vMerge w:val="restart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2078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Калуга - Рязань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408</w:t>
            </w:r>
          </w:p>
        </w:tc>
        <w:tc>
          <w:tcPr>
            <w:tcW w:w="907" w:type="dxa"/>
            <w:vMerge w:val="restart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964" w:type="dxa"/>
            <w:vMerge w:val="restart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3600</w:t>
            </w:r>
          </w:p>
        </w:tc>
        <w:tc>
          <w:tcPr>
            <w:tcW w:w="964" w:type="dxa"/>
            <w:vMerge w:val="restart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964" w:type="dxa"/>
            <w:vMerge w:val="restart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3288" w:type="dxa"/>
            <w:gridSpan w:val="2"/>
            <w:vMerge w:val="restart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2041" w:type="dxa"/>
            <w:vMerge w:val="restart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Схема буксировки баржи</w:t>
            </w:r>
          </w:p>
          <w:p w:rsidR="00C40A53" w:rsidRDefault="00C40A53">
            <w:pPr>
              <w:pStyle w:val="ConsPlusNormal"/>
              <w:jc w:val="center"/>
            </w:pPr>
            <w:r>
              <w:t>(прохождение шлюзов с помощью вспомогательного буксира, длина состава не должна превышать 150 м)</w:t>
            </w:r>
          </w:p>
        </w:tc>
      </w:tr>
      <w:tr w:rsidR="00C40A53">
        <w:tc>
          <w:tcPr>
            <w:tcW w:w="576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2078" w:type="dxa"/>
            <w:tcBorders>
              <w:top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Рязань - Канал Сейма</w:t>
            </w:r>
          </w:p>
        </w:tc>
        <w:tc>
          <w:tcPr>
            <w:tcW w:w="1020" w:type="dxa"/>
            <w:tcBorders>
              <w:top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638</w:t>
            </w:r>
          </w:p>
        </w:tc>
        <w:tc>
          <w:tcPr>
            <w:tcW w:w="907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964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964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964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3288" w:type="dxa"/>
            <w:gridSpan w:val="2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2041" w:type="dxa"/>
            <w:vMerge/>
          </w:tcPr>
          <w:p w:rsidR="00C40A53" w:rsidRDefault="00C40A53">
            <w:pPr>
              <w:pStyle w:val="ConsPlusNormal"/>
            </w:pPr>
          </w:p>
        </w:tc>
      </w:tr>
      <w:tr w:rsidR="00C40A53">
        <w:tc>
          <w:tcPr>
            <w:tcW w:w="576" w:type="dxa"/>
            <w:vMerge w:val="restart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2078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Калуга - Рязань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408</w:t>
            </w:r>
          </w:p>
        </w:tc>
        <w:tc>
          <w:tcPr>
            <w:tcW w:w="907" w:type="dxa"/>
            <w:vMerge w:val="restart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964" w:type="dxa"/>
            <w:vMerge w:val="restart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 w:val="restart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964" w:type="dxa"/>
            <w:vMerge w:val="restart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3288" w:type="dxa"/>
            <w:gridSpan w:val="2"/>
            <w:vMerge w:val="restart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2041" w:type="dxa"/>
            <w:vMerge w:val="restart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 xml:space="preserve">Схема буксировки </w:t>
            </w:r>
            <w:r>
              <w:lastRenderedPageBreak/>
              <w:t>брандвахты</w:t>
            </w:r>
          </w:p>
          <w:p w:rsidR="00C40A53" w:rsidRDefault="00C40A53">
            <w:pPr>
              <w:pStyle w:val="ConsPlusNormal"/>
              <w:jc w:val="center"/>
            </w:pPr>
            <w:r>
              <w:t>(при обеспечении кругового обзора с поста управления толкача)</w:t>
            </w:r>
          </w:p>
        </w:tc>
      </w:tr>
      <w:tr w:rsidR="00C40A53">
        <w:tc>
          <w:tcPr>
            <w:tcW w:w="576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2078" w:type="dxa"/>
            <w:tcBorders>
              <w:top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Рязань - Канал Сейма</w:t>
            </w:r>
          </w:p>
        </w:tc>
        <w:tc>
          <w:tcPr>
            <w:tcW w:w="1020" w:type="dxa"/>
            <w:tcBorders>
              <w:top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638</w:t>
            </w:r>
          </w:p>
        </w:tc>
        <w:tc>
          <w:tcPr>
            <w:tcW w:w="907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964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964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964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3288" w:type="dxa"/>
            <w:gridSpan w:val="2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2041" w:type="dxa"/>
            <w:vMerge/>
          </w:tcPr>
          <w:p w:rsidR="00C40A53" w:rsidRDefault="00C40A53">
            <w:pPr>
              <w:pStyle w:val="ConsPlusNormal"/>
            </w:pPr>
          </w:p>
        </w:tc>
      </w:tr>
      <w:tr w:rsidR="00C40A53">
        <w:tc>
          <w:tcPr>
            <w:tcW w:w="576" w:type="dxa"/>
            <w:vMerge w:val="restart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lastRenderedPageBreak/>
              <w:t>97</w:t>
            </w:r>
          </w:p>
        </w:tc>
        <w:tc>
          <w:tcPr>
            <w:tcW w:w="2078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Калуга - Рязань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408</w:t>
            </w:r>
          </w:p>
        </w:tc>
        <w:tc>
          <w:tcPr>
            <w:tcW w:w="907" w:type="dxa"/>
            <w:vMerge w:val="restart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964" w:type="dxa"/>
            <w:vMerge w:val="restart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 w:val="restart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964" w:type="dxa"/>
            <w:vMerge w:val="restart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3288" w:type="dxa"/>
            <w:gridSpan w:val="2"/>
            <w:vMerge w:val="restart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2041" w:type="dxa"/>
            <w:vMerge w:val="restart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Схема буксировки брандвахты (кроме прохода через шлюзы гидроузлов "Белоомут" и "Кузьминский", длина состава не должна превышать 95 м)</w:t>
            </w:r>
          </w:p>
        </w:tc>
      </w:tr>
      <w:tr w:rsidR="00C40A53">
        <w:tc>
          <w:tcPr>
            <w:tcW w:w="576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2078" w:type="dxa"/>
            <w:tcBorders>
              <w:top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Рязань - Канал Сейма</w:t>
            </w:r>
          </w:p>
        </w:tc>
        <w:tc>
          <w:tcPr>
            <w:tcW w:w="1020" w:type="dxa"/>
            <w:tcBorders>
              <w:top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638</w:t>
            </w:r>
          </w:p>
        </w:tc>
        <w:tc>
          <w:tcPr>
            <w:tcW w:w="907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964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964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964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3288" w:type="dxa"/>
            <w:gridSpan w:val="2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2041" w:type="dxa"/>
            <w:vMerge/>
          </w:tcPr>
          <w:p w:rsidR="00C40A53" w:rsidRDefault="00C40A53">
            <w:pPr>
              <w:pStyle w:val="ConsPlusNormal"/>
            </w:pPr>
          </w:p>
        </w:tc>
      </w:tr>
      <w:tr w:rsidR="00C40A53">
        <w:tc>
          <w:tcPr>
            <w:tcW w:w="576" w:type="dxa"/>
            <w:vMerge w:val="restart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2078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Калуга - Рязань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408</w:t>
            </w:r>
          </w:p>
        </w:tc>
        <w:tc>
          <w:tcPr>
            <w:tcW w:w="907" w:type="dxa"/>
            <w:vMerge w:val="restart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441</w:t>
            </w:r>
          </w:p>
        </w:tc>
        <w:tc>
          <w:tcPr>
            <w:tcW w:w="964" w:type="dxa"/>
            <w:vMerge w:val="restart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 w:val="restart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216,7</w:t>
            </w:r>
          </w:p>
        </w:tc>
        <w:tc>
          <w:tcPr>
            <w:tcW w:w="964" w:type="dxa"/>
            <w:vMerge w:val="restart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3288" w:type="dxa"/>
            <w:gridSpan w:val="2"/>
            <w:vMerge w:val="restart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2041" w:type="dxa"/>
            <w:vMerge w:val="restart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Схема буксировки перегружателя (1) и брандвахты (2)</w:t>
            </w:r>
          </w:p>
          <w:p w:rsidR="00C40A53" w:rsidRDefault="00C40A53">
            <w:pPr>
              <w:pStyle w:val="ConsPlusNormal"/>
              <w:jc w:val="center"/>
            </w:pPr>
            <w:r>
              <w:t>(кроме прохода через шлюзы гидроузлов "Белоомут" и "Кузьминский", длина состава не должна превышать 166,7 м)</w:t>
            </w:r>
          </w:p>
        </w:tc>
      </w:tr>
      <w:tr w:rsidR="00C40A53">
        <w:tc>
          <w:tcPr>
            <w:tcW w:w="576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2078" w:type="dxa"/>
            <w:tcBorders>
              <w:top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Рязань - Канал Сейма</w:t>
            </w:r>
          </w:p>
        </w:tc>
        <w:tc>
          <w:tcPr>
            <w:tcW w:w="1020" w:type="dxa"/>
            <w:tcBorders>
              <w:top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638</w:t>
            </w:r>
          </w:p>
        </w:tc>
        <w:tc>
          <w:tcPr>
            <w:tcW w:w="907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964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964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964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3288" w:type="dxa"/>
            <w:gridSpan w:val="2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2041" w:type="dxa"/>
            <w:vMerge/>
          </w:tcPr>
          <w:p w:rsidR="00C40A53" w:rsidRDefault="00C40A53">
            <w:pPr>
              <w:pStyle w:val="ConsPlusNormal"/>
            </w:pPr>
          </w:p>
        </w:tc>
      </w:tr>
      <w:tr w:rsidR="00C40A53">
        <w:tc>
          <w:tcPr>
            <w:tcW w:w="576" w:type="dxa"/>
            <w:vMerge w:val="restart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2078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Калуга - Рязань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408</w:t>
            </w:r>
          </w:p>
        </w:tc>
        <w:tc>
          <w:tcPr>
            <w:tcW w:w="907" w:type="dxa"/>
            <w:vMerge w:val="restart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964" w:type="dxa"/>
            <w:vMerge w:val="restart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 w:val="restart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98,7</w:t>
            </w:r>
          </w:p>
        </w:tc>
        <w:tc>
          <w:tcPr>
            <w:tcW w:w="964" w:type="dxa"/>
            <w:vMerge w:val="restart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3288" w:type="dxa"/>
            <w:gridSpan w:val="2"/>
            <w:vMerge w:val="restart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2041" w:type="dxa"/>
            <w:vMerge w:val="restart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Схема буксировки</w:t>
            </w:r>
          </w:p>
          <w:p w:rsidR="00C40A53" w:rsidRDefault="00C40A53">
            <w:pPr>
              <w:pStyle w:val="ConsPlusNormal"/>
              <w:jc w:val="center"/>
            </w:pPr>
            <w:r>
              <w:t xml:space="preserve">перегружателя, кроме прохождения шлюзов "Кузьминск" и </w:t>
            </w:r>
            <w:r>
              <w:lastRenderedPageBreak/>
              <w:t>"Белоомут"</w:t>
            </w:r>
          </w:p>
        </w:tc>
      </w:tr>
      <w:tr w:rsidR="00C40A53">
        <w:tblPrEx>
          <w:tblBorders>
            <w:insideH w:val="nil"/>
          </w:tblBorders>
        </w:tblPrEx>
        <w:tc>
          <w:tcPr>
            <w:tcW w:w="576" w:type="dxa"/>
            <w:vMerge/>
            <w:tcBorders>
              <w:bottom w:val="nil"/>
            </w:tcBorders>
          </w:tcPr>
          <w:p w:rsidR="00C40A53" w:rsidRDefault="00C40A53">
            <w:pPr>
              <w:pStyle w:val="ConsPlusNormal"/>
            </w:pPr>
          </w:p>
        </w:tc>
        <w:tc>
          <w:tcPr>
            <w:tcW w:w="2078" w:type="dxa"/>
            <w:tcBorders>
              <w:top w:val="nil"/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Рязань - Канал Сейма</w:t>
            </w: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638</w:t>
            </w:r>
          </w:p>
        </w:tc>
        <w:tc>
          <w:tcPr>
            <w:tcW w:w="907" w:type="dxa"/>
            <w:vMerge/>
            <w:tcBorders>
              <w:bottom w:val="nil"/>
            </w:tcBorders>
          </w:tcPr>
          <w:p w:rsidR="00C40A53" w:rsidRDefault="00C40A53">
            <w:pPr>
              <w:pStyle w:val="ConsPlusNormal"/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C40A53" w:rsidRDefault="00C40A53">
            <w:pPr>
              <w:pStyle w:val="ConsPlusNormal"/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C40A53" w:rsidRDefault="00C40A53">
            <w:pPr>
              <w:pStyle w:val="ConsPlusNormal"/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C40A53" w:rsidRDefault="00C40A53">
            <w:pPr>
              <w:pStyle w:val="ConsPlusNormal"/>
            </w:pPr>
          </w:p>
        </w:tc>
        <w:tc>
          <w:tcPr>
            <w:tcW w:w="3288" w:type="dxa"/>
            <w:gridSpan w:val="2"/>
            <w:vMerge/>
            <w:tcBorders>
              <w:bottom w:val="nil"/>
            </w:tcBorders>
          </w:tcPr>
          <w:p w:rsidR="00C40A53" w:rsidRDefault="00C40A53">
            <w:pPr>
              <w:pStyle w:val="ConsPlusNormal"/>
            </w:pPr>
          </w:p>
        </w:tc>
        <w:tc>
          <w:tcPr>
            <w:tcW w:w="2041" w:type="dxa"/>
            <w:vMerge/>
            <w:tcBorders>
              <w:bottom w:val="nil"/>
            </w:tcBorders>
          </w:tcPr>
          <w:p w:rsidR="00C40A53" w:rsidRDefault="00C40A53">
            <w:pPr>
              <w:pStyle w:val="ConsPlusNormal"/>
            </w:pPr>
          </w:p>
        </w:tc>
      </w:tr>
      <w:tr w:rsidR="00C40A53">
        <w:tblPrEx>
          <w:tblBorders>
            <w:insideH w:val="nil"/>
          </w:tblBorders>
        </w:tblPrEx>
        <w:tc>
          <w:tcPr>
            <w:tcW w:w="12802" w:type="dxa"/>
            <w:gridSpan w:val="10"/>
            <w:tcBorders>
              <w:top w:val="nil"/>
            </w:tcBorders>
          </w:tcPr>
          <w:p w:rsidR="00C40A53" w:rsidRDefault="00C40A53">
            <w:pPr>
              <w:pStyle w:val="ConsPlusNormal"/>
              <w:jc w:val="both"/>
            </w:pPr>
            <w:r>
              <w:lastRenderedPageBreak/>
              <w:t xml:space="preserve">(п. 99 в ред. </w:t>
            </w:r>
            <w:hyperlink r:id="rId55">
              <w:r>
                <w:rPr>
                  <w:color w:val="0000FF"/>
                </w:rPr>
                <w:t>Приказа</w:t>
              </w:r>
            </w:hyperlink>
            <w:r>
              <w:t xml:space="preserve"> Минтранса России от 14.11.2017 N 486)</w:t>
            </w:r>
          </w:p>
        </w:tc>
      </w:tr>
      <w:tr w:rsidR="00C40A53">
        <w:tc>
          <w:tcPr>
            <w:tcW w:w="576" w:type="dxa"/>
            <w:vMerge w:val="restart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78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Калуга - Рязань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408</w:t>
            </w:r>
          </w:p>
        </w:tc>
        <w:tc>
          <w:tcPr>
            <w:tcW w:w="907" w:type="dxa"/>
            <w:vMerge w:val="restart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964" w:type="dxa"/>
            <w:vMerge w:val="restart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 w:val="restart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964" w:type="dxa"/>
            <w:vMerge w:val="restart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288" w:type="dxa"/>
            <w:gridSpan w:val="2"/>
            <w:vMerge w:val="restart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2041" w:type="dxa"/>
            <w:vMerge w:val="restart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Схема буксировки плавкрана</w:t>
            </w:r>
          </w:p>
          <w:p w:rsidR="00C40A53" w:rsidRDefault="00C40A53">
            <w:pPr>
              <w:pStyle w:val="ConsPlusNormal"/>
              <w:jc w:val="center"/>
            </w:pPr>
            <w:r>
              <w:t>(при обеспечении кругового обзора с поста управления толкача)</w:t>
            </w:r>
          </w:p>
        </w:tc>
      </w:tr>
      <w:tr w:rsidR="00C40A53">
        <w:tc>
          <w:tcPr>
            <w:tcW w:w="576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2078" w:type="dxa"/>
            <w:tcBorders>
              <w:top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Рязань - Канал Сейма</w:t>
            </w:r>
          </w:p>
        </w:tc>
        <w:tc>
          <w:tcPr>
            <w:tcW w:w="1020" w:type="dxa"/>
            <w:tcBorders>
              <w:top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638</w:t>
            </w:r>
          </w:p>
        </w:tc>
        <w:tc>
          <w:tcPr>
            <w:tcW w:w="907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964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964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964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3288" w:type="dxa"/>
            <w:gridSpan w:val="2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2041" w:type="dxa"/>
            <w:vMerge/>
          </w:tcPr>
          <w:p w:rsidR="00C40A53" w:rsidRDefault="00C40A53">
            <w:pPr>
              <w:pStyle w:val="ConsPlusNormal"/>
            </w:pPr>
          </w:p>
        </w:tc>
      </w:tr>
      <w:tr w:rsidR="00C40A53">
        <w:tc>
          <w:tcPr>
            <w:tcW w:w="576" w:type="dxa"/>
            <w:vMerge w:val="restart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2078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Калуга - Рязань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408</w:t>
            </w:r>
          </w:p>
        </w:tc>
        <w:tc>
          <w:tcPr>
            <w:tcW w:w="907" w:type="dxa"/>
            <w:vMerge w:val="restart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964" w:type="dxa"/>
            <w:vMerge w:val="restart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 w:val="restart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964" w:type="dxa"/>
            <w:vMerge w:val="restart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288" w:type="dxa"/>
            <w:gridSpan w:val="2"/>
            <w:vMerge w:val="restart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2041" w:type="dxa"/>
            <w:vMerge w:val="restart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Схема буксировки плавкрана (кроме прохода через шлюзы гидроузлов "Белоомут" и "Кузьминский", длина состава не должна превышать 97 м)</w:t>
            </w:r>
          </w:p>
        </w:tc>
      </w:tr>
      <w:tr w:rsidR="00C40A53">
        <w:tc>
          <w:tcPr>
            <w:tcW w:w="576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2078" w:type="dxa"/>
            <w:tcBorders>
              <w:top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Рязань - Канал Сейма</w:t>
            </w:r>
          </w:p>
        </w:tc>
        <w:tc>
          <w:tcPr>
            <w:tcW w:w="1020" w:type="dxa"/>
            <w:tcBorders>
              <w:top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638</w:t>
            </w:r>
          </w:p>
        </w:tc>
        <w:tc>
          <w:tcPr>
            <w:tcW w:w="907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964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964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964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3288" w:type="dxa"/>
            <w:gridSpan w:val="2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2041" w:type="dxa"/>
            <w:vMerge/>
          </w:tcPr>
          <w:p w:rsidR="00C40A53" w:rsidRDefault="00C40A53">
            <w:pPr>
              <w:pStyle w:val="ConsPlusNormal"/>
            </w:pPr>
          </w:p>
        </w:tc>
      </w:tr>
      <w:tr w:rsidR="00C40A53">
        <w:tc>
          <w:tcPr>
            <w:tcW w:w="576" w:type="dxa"/>
            <w:vMerge w:val="restart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2078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Калуга - Рязань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408</w:t>
            </w:r>
          </w:p>
        </w:tc>
        <w:tc>
          <w:tcPr>
            <w:tcW w:w="907" w:type="dxa"/>
            <w:vMerge w:val="restart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964" w:type="dxa"/>
            <w:vMerge w:val="restart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 w:val="restart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964" w:type="dxa"/>
            <w:vMerge w:val="restart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288" w:type="dxa"/>
            <w:gridSpan w:val="2"/>
            <w:vMerge w:val="restart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2041" w:type="dxa"/>
            <w:vMerge w:val="restart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Схема буксировки плавкрана с развернутой назад (по корме) стрелой (кроме прохода через шлюзы гидроузлов "Белоомут" и "Кузьминский")</w:t>
            </w:r>
          </w:p>
        </w:tc>
      </w:tr>
      <w:tr w:rsidR="00C40A53">
        <w:tc>
          <w:tcPr>
            <w:tcW w:w="576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2078" w:type="dxa"/>
            <w:tcBorders>
              <w:top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Рязань - Канал Сейма</w:t>
            </w:r>
          </w:p>
        </w:tc>
        <w:tc>
          <w:tcPr>
            <w:tcW w:w="1020" w:type="dxa"/>
            <w:tcBorders>
              <w:top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638</w:t>
            </w:r>
          </w:p>
        </w:tc>
        <w:tc>
          <w:tcPr>
            <w:tcW w:w="907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964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964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964" w:type="dxa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3288" w:type="dxa"/>
            <w:gridSpan w:val="2"/>
            <w:vMerge/>
          </w:tcPr>
          <w:p w:rsidR="00C40A53" w:rsidRDefault="00C40A53">
            <w:pPr>
              <w:pStyle w:val="ConsPlusNormal"/>
            </w:pPr>
          </w:p>
        </w:tc>
        <w:tc>
          <w:tcPr>
            <w:tcW w:w="2041" w:type="dxa"/>
            <w:vMerge/>
          </w:tcPr>
          <w:p w:rsidR="00C40A53" w:rsidRDefault="00C40A53">
            <w:pPr>
              <w:pStyle w:val="ConsPlusNormal"/>
            </w:pPr>
          </w:p>
        </w:tc>
      </w:tr>
      <w:tr w:rsidR="00C40A53">
        <w:tc>
          <w:tcPr>
            <w:tcW w:w="576" w:type="dxa"/>
            <w:vMerge w:val="restart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2078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Калуга - Рязань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408</w:t>
            </w:r>
          </w:p>
        </w:tc>
        <w:tc>
          <w:tcPr>
            <w:tcW w:w="907" w:type="dxa"/>
            <w:vMerge w:val="restart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1 - 220</w:t>
            </w:r>
          </w:p>
          <w:p w:rsidR="00C40A53" w:rsidRDefault="00C40A53">
            <w:pPr>
              <w:pStyle w:val="ConsPlusNormal"/>
              <w:jc w:val="center"/>
            </w:pPr>
            <w:r>
              <w:t>2 - 220</w:t>
            </w:r>
          </w:p>
        </w:tc>
        <w:tc>
          <w:tcPr>
            <w:tcW w:w="964" w:type="dxa"/>
            <w:vMerge w:val="restart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</w:pPr>
          </w:p>
        </w:tc>
        <w:tc>
          <w:tcPr>
            <w:tcW w:w="964" w:type="dxa"/>
            <w:vMerge w:val="restart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</w:pPr>
          </w:p>
        </w:tc>
        <w:tc>
          <w:tcPr>
            <w:tcW w:w="964" w:type="dxa"/>
            <w:vMerge w:val="restart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288" w:type="dxa"/>
            <w:gridSpan w:val="2"/>
            <w:vMerge w:val="restart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2041" w:type="dxa"/>
            <w:vMerge w:val="restart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Схема буксировки плавкрана (длина состава не должна превышать 115 м)</w:t>
            </w:r>
          </w:p>
        </w:tc>
      </w:tr>
      <w:tr w:rsidR="00C40A53">
        <w:tblPrEx>
          <w:tblBorders>
            <w:insideH w:val="nil"/>
          </w:tblBorders>
        </w:tblPrEx>
        <w:tc>
          <w:tcPr>
            <w:tcW w:w="576" w:type="dxa"/>
            <w:vMerge/>
            <w:tcBorders>
              <w:bottom w:val="nil"/>
            </w:tcBorders>
          </w:tcPr>
          <w:p w:rsidR="00C40A53" w:rsidRDefault="00C40A53">
            <w:pPr>
              <w:pStyle w:val="ConsPlusNormal"/>
            </w:pPr>
          </w:p>
        </w:tc>
        <w:tc>
          <w:tcPr>
            <w:tcW w:w="2078" w:type="dxa"/>
            <w:tcBorders>
              <w:top w:val="nil"/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Рязань - Канал Сейма</w:t>
            </w: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638</w:t>
            </w:r>
          </w:p>
        </w:tc>
        <w:tc>
          <w:tcPr>
            <w:tcW w:w="907" w:type="dxa"/>
            <w:vMerge/>
            <w:tcBorders>
              <w:bottom w:val="nil"/>
            </w:tcBorders>
          </w:tcPr>
          <w:p w:rsidR="00C40A53" w:rsidRDefault="00C40A53">
            <w:pPr>
              <w:pStyle w:val="ConsPlusNormal"/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C40A53" w:rsidRDefault="00C40A53">
            <w:pPr>
              <w:pStyle w:val="ConsPlusNormal"/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C40A53" w:rsidRDefault="00C40A53">
            <w:pPr>
              <w:pStyle w:val="ConsPlusNormal"/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C40A53" w:rsidRDefault="00C40A53">
            <w:pPr>
              <w:pStyle w:val="ConsPlusNormal"/>
            </w:pPr>
          </w:p>
        </w:tc>
        <w:tc>
          <w:tcPr>
            <w:tcW w:w="3288" w:type="dxa"/>
            <w:gridSpan w:val="2"/>
            <w:vMerge/>
            <w:tcBorders>
              <w:bottom w:val="nil"/>
            </w:tcBorders>
          </w:tcPr>
          <w:p w:rsidR="00C40A53" w:rsidRDefault="00C40A53">
            <w:pPr>
              <w:pStyle w:val="ConsPlusNormal"/>
            </w:pPr>
          </w:p>
        </w:tc>
        <w:tc>
          <w:tcPr>
            <w:tcW w:w="2041" w:type="dxa"/>
            <w:vMerge/>
            <w:tcBorders>
              <w:bottom w:val="nil"/>
            </w:tcBorders>
          </w:tcPr>
          <w:p w:rsidR="00C40A53" w:rsidRDefault="00C40A53">
            <w:pPr>
              <w:pStyle w:val="ConsPlusNormal"/>
            </w:pPr>
          </w:p>
        </w:tc>
      </w:tr>
      <w:tr w:rsidR="00C40A53">
        <w:tblPrEx>
          <w:tblBorders>
            <w:insideH w:val="nil"/>
          </w:tblBorders>
        </w:tblPrEx>
        <w:tc>
          <w:tcPr>
            <w:tcW w:w="12802" w:type="dxa"/>
            <w:gridSpan w:val="10"/>
            <w:tcBorders>
              <w:top w:val="nil"/>
            </w:tcBorders>
          </w:tcPr>
          <w:p w:rsidR="00C40A53" w:rsidRDefault="00C40A53">
            <w:pPr>
              <w:pStyle w:val="ConsPlusNormal"/>
              <w:jc w:val="both"/>
            </w:pPr>
            <w:r>
              <w:lastRenderedPageBreak/>
              <w:t xml:space="preserve">(п. 103 в ред. </w:t>
            </w:r>
            <w:hyperlink r:id="rId56">
              <w:r>
                <w:rPr>
                  <w:color w:val="0000FF"/>
                </w:rPr>
                <w:t>Приказа</w:t>
              </w:r>
            </w:hyperlink>
            <w:r>
              <w:t xml:space="preserve"> Минтранса России от 14.11.2017 N 486)</w:t>
            </w:r>
          </w:p>
        </w:tc>
      </w:tr>
      <w:tr w:rsidR="00C40A53">
        <w:tc>
          <w:tcPr>
            <w:tcW w:w="576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2078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Рязань - Касимов</w:t>
            </w:r>
          </w:p>
        </w:tc>
        <w:tc>
          <w:tcPr>
            <w:tcW w:w="1020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907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588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3500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173,3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15,3</w:t>
            </w:r>
          </w:p>
        </w:tc>
        <w:tc>
          <w:tcPr>
            <w:tcW w:w="3288" w:type="dxa"/>
            <w:gridSpan w:val="2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2041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Схема буксировки самоходным судном баржи-приставки</w:t>
            </w:r>
          </w:p>
        </w:tc>
      </w:tr>
      <w:tr w:rsidR="00C40A53">
        <w:tc>
          <w:tcPr>
            <w:tcW w:w="576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2078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Рязань - Касимов</w:t>
            </w:r>
          </w:p>
        </w:tc>
        <w:tc>
          <w:tcPr>
            <w:tcW w:w="1020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907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441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28,4</w:t>
            </w:r>
          </w:p>
        </w:tc>
        <w:tc>
          <w:tcPr>
            <w:tcW w:w="3288" w:type="dxa"/>
            <w:gridSpan w:val="2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2041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Схема буксировки барж (длина состава не должна превышать 165 м)</w:t>
            </w:r>
          </w:p>
        </w:tc>
      </w:tr>
      <w:tr w:rsidR="00C40A53">
        <w:tc>
          <w:tcPr>
            <w:tcW w:w="576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2078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Касимов - Канал Сейма</w:t>
            </w:r>
          </w:p>
        </w:tc>
        <w:tc>
          <w:tcPr>
            <w:tcW w:w="1020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907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588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3500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173,3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15,3</w:t>
            </w:r>
          </w:p>
        </w:tc>
        <w:tc>
          <w:tcPr>
            <w:tcW w:w="3288" w:type="dxa"/>
            <w:gridSpan w:val="2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2041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Схема буксировки самоходным судном баржи-приставки</w:t>
            </w:r>
          </w:p>
        </w:tc>
      </w:tr>
      <w:tr w:rsidR="00C40A53">
        <w:tc>
          <w:tcPr>
            <w:tcW w:w="576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2078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Касимов - Канал Сейма</w:t>
            </w:r>
          </w:p>
        </w:tc>
        <w:tc>
          <w:tcPr>
            <w:tcW w:w="1020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907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288" w:type="dxa"/>
            <w:gridSpan w:val="2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2041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Схема буксировки барж</w:t>
            </w:r>
          </w:p>
        </w:tc>
      </w:tr>
      <w:tr w:rsidR="00C40A53">
        <w:tc>
          <w:tcPr>
            <w:tcW w:w="576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2078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Касимов - Канал Сейма</w:t>
            </w:r>
          </w:p>
        </w:tc>
        <w:tc>
          <w:tcPr>
            <w:tcW w:w="1020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907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3288" w:type="dxa"/>
            <w:gridSpan w:val="2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2041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Схема буксировки барж</w:t>
            </w:r>
          </w:p>
        </w:tc>
      </w:tr>
      <w:tr w:rsidR="00C40A53">
        <w:tc>
          <w:tcPr>
            <w:tcW w:w="576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2078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Касимов - Канал Сейма</w:t>
            </w:r>
          </w:p>
        </w:tc>
        <w:tc>
          <w:tcPr>
            <w:tcW w:w="1020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907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3288" w:type="dxa"/>
            <w:gridSpan w:val="2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2041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Схема буксировки барж</w:t>
            </w:r>
          </w:p>
        </w:tc>
      </w:tr>
      <w:tr w:rsidR="00C40A53">
        <w:tc>
          <w:tcPr>
            <w:tcW w:w="576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078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Касимов - Канал Сейма</w:t>
            </w:r>
          </w:p>
        </w:tc>
        <w:tc>
          <w:tcPr>
            <w:tcW w:w="1020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907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288" w:type="dxa"/>
            <w:gridSpan w:val="2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2041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Схема буксировки барж</w:t>
            </w:r>
          </w:p>
        </w:tc>
      </w:tr>
      <w:tr w:rsidR="00C40A53">
        <w:tc>
          <w:tcPr>
            <w:tcW w:w="576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2078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Касимов - Канал Сейма</w:t>
            </w:r>
          </w:p>
        </w:tc>
        <w:tc>
          <w:tcPr>
            <w:tcW w:w="1020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907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288" w:type="dxa"/>
            <w:gridSpan w:val="2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2041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Схема буксировки барж</w:t>
            </w:r>
          </w:p>
        </w:tc>
      </w:tr>
      <w:tr w:rsidR="00C40A53">
        <w:tc>
          <w:tcPr>
            <w:tcW w:w="576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2078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Касимов - Канал Сейма</w:t>
            </w:r>
          </w:p>
        </w:tc>
        <w:tc>
          <w:tcPr>
            <w:tcW w:w="1020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907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964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288" w:type="dxa"/>
            <w:gridSpan w:val="2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2041" w:type="dxa"/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Схема буксировки барж</w:t>
            </w:r>
          </w:p>
        </w:tc>
      </w:tr>
      <w:tr w:rsidR="00C40A53">
        <w:tblPrEx>
          <w:tblBorders>
            <w:insideH w:val="nil"/>
          </w:tblBorders>
        </w:tblPrEx>
        <w:tc>
          <w:tcPr>
            <w:tcW w:w="576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2078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 xml:space="preserve">Переборы - Торово - </w:t>
            </w:r>
            <w:r>
              <w:lastRenderedPageBreak/>
              <w:t>Коприно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lastRenderedPageBreak/>
              <w:t>167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984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15240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280,6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29,6</w:t>
            </w:r>
          </w:p>
        </w:tc>
        <w:tc>
          <w:tcPr>
            <w:tcW w:w="3288" w:type="dxa"/>
            <w:gridSpan w:val="2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 xml:space="preserve">Схема буксировки </w:t>
            </w:r>
            <w:r>
              <w:lastRenderedPageBreak/>
              <w:t>барж</w:t>
            </w:r>
          </w:p>
        </w:tc>
      </w:tr>
      <w:tr w:rsidR="00C40A53">
        <w:tblPrEx>
          <w:tblBorders>
            <w:insideH w:val="nil"/>
          </w:tblBorders>
        </w:tblPrEx>
        <w:tc>
          <w:tcPr>
            <w:tcW w:w="12802" w:type="dxa"/>
            <w:gridSpan w:val="10"/>
            <w:tcBorders>
              <w:top w:val="nil"/>
            </w:tcBorders>
          </w:tcPr>
          <w:p w:rsidR="00C40A53" w:rsidRDefault="00C40A53">
            <w:pPr>
              <w:pStyle w:val="ConsPlusNormal"/>
              <w:jc w:val="both"/>
            </w:pPr>
            <w:r>
              <w:lastRenderedPageBreak/>
              <w:t xml:space="preserve">(п. 113 введен </w:t>
            </w:r>
            <w:hyperlink r:id="rId57">
              <w:r>
                <w:rPr>
                  <w:color w:val="0000FF"/>
                </w:rPr>
                <w:t>Приказом</w:t>
              </w:r>
            </w:hyperlink>
            <w:r>
              <w:t xml:space="preserve"> Минтранса России от 14.11.2017 N 486)</w:t>
            </w:r>
          </w:p>
        </w:tc>
      </w:tr>
      <w:tr w:rsidR="00C40A53">
        <w:tblPrEx>
          <w:tblBorders>
            <w:insideH w:val="nil"/>
          </w:tblBorders>
        </w:tblPrEx>
        <w:tc>
          <w:tcPr>
            <w:tcW w:w="576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2078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Коприно - Дубна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1470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21000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280,6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29,6</w:t>
            </w:r>
          </w:p>
        </w:tc>
        <w:tc>
          <w:tcPr>
            <w:tcW w:w="3288" w:type="dxa"/>
            <w:gridSpan w:val="2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Схема буксировки барж,</w:t>
            </w:r>
          </w:p>
          <w:p w:rsidR="00C40A53" w:rsidRDefault="00C40A53">
            <w:pPr>
              <w:pStyle w:val="ConsPlusNormal"/>
              <w:jc w:val="center"/>
            </w:pPr>
            <w:r>
              <w:t>кроме прохождения Угличского шлюза</w:t>
            </w:r>
          </w:p>
        </w:tc>
      </w:tr>
      <w:tr w:rsidR="00C40A53">
        <w:tblPrEx>
          <w:tblBorders>
            <w:insideH w:val="nil"/>
          </w:tblBorders>
        </w:tblPrEx>
        <w:tc>
          <w:tcPr>
            <w:tcW w:w="12802" w:type="dxa"/>
            <w:gridSpan w:val="10"/>
            <w:tcBorders>
              <w:top w:val="nil"/>
            </w:tcBorders>
          </w:tcPr>
          <w:p w:rsidR="00C40A53" w:rsidRDefault="00C40A53">
            <w:pPr>
              <w:pStyle w:val="ConsPlusNormal"/>
              <w:jc w:val="both"/>
            </w:pPr>
            <w:r>
              <w:t xml:space="preserve">(п. 114 введен </w:t>
            </w:r>
            <w:hyperlink r:id="rId58">
              <w:r>
                <w:rPr>
                  <w:color w:val="0000FF"/>
                </w:rPr>
                <w:t>Приказом</w:t>
              </w:r>
            </w:hyperlink>
            <w:r>
              <w:t xml:space="preserve"> Минтранса России от 14.11.2017 N 486)</w:t>
            </w:r>
          </w:p>
        </w:tc>
      </w:tr>
      <w:tr w:rsidR="00C40A53">
        <w:tblPrEx>
          <w:tblBorders>
            <w:insideH w:val="nil"/>
          </w:tblBorders>
        </w:tblPrEx>
        <w:tc>
          <w:tcPr>
            <w:tcW w:w="576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2078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Хопылево - Рыбинск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984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10200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166,15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29,6</w:t>
            </w:r>
          </w:p>
        </w:tc>
        <w:tc>
          <w:tcPr>
            <w:tcW w:w="3288" w:type="dxa"/>
            <w:gridSpan w:val="2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C40A53" w:rsidRDefault="00C40A53">
            <w:pPr>
              <w:pStyle w:val="ConsPlusNormal"/>
              <w:jc w:val="center"/>
            </w:pPr>
            <w:r>
              <w:t>Схема буксировки барж</w:t>
            </w:r>
          </w:p>
        </w:tc>
      </w:tr>
      <w:tr w:rsidR="00C40A53">
        <w:tblPrEx>
          <w:tblBorders>
            <w:insideH w:val="nil"/>
          </w:tblBorders>
        </w:tblPrEx>
        <w:tc>
          <w:tcPr>
            <w:tcW w:w="12802" w:type="dxa"/>
            <w:gridSpan w:val="10"/>
            <w:tcBorders>
              <w:top w:val="nil"/>
            </w:tcBorders>
          </w:tcPr>
          <w:p w:rsidR="00C40A53" w:rsidRDefault="00C40A53">
            <w:pPr>
              <w:pStyle w:val="ConsPlusNormal"/>
              <w:jc w:val="both"/>
            </w:pPr>
            <w:r>
              <w:t xml:space="preserve">(п. 115 введен </w:t>
            </w:r>
            <w:hyperlink r:id="rId59">
              <w:r>
                <w:rPr>
                  <w:color w:val="0000FF"/>
                </w:rPr>
                <w:t>Приказом</w:t>
              </w:r>
            </w:hyperlink>
            <w:r>
              <w:t xml:space="preserve"> Минтранса России от 14.11.2017 N 486)</w:t>
            </w:r>
          </w:p>
        </w:tc>
      </w:tr>
    </w:tbl>
    <w:p w:rsidR="00C40A53" w:rsidRDefault="00C40A53">
      <w:pPr>
        <w:pStyle w:val="ConsPlusNormal"/>
        <w:sectPr w:rsidR="00C40A5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40A53" w:rsidRDefault="00C40A53">
      <w:pPr>
        <w:pStyle w:val="ConsPlusNormal"/>
        <w:jc w:val="both"/>
      </w:pPr>
    </w:p>
    <w:p w:rsidR="00C40A53" w:rsidRDefault="00C40A53">
      <w:pPr>
        <w:pStyle w:val="ConsPlusNormal"/>
        <w:jc w:val="both"/>
      </w:pPr>
    </w:p>
    <w:p w:rsidR="00C40A53" w:rsidRDefault="00C40A53">
      <w:pPr>
        <w:pStyle w:val="ConsPlusNormal"/>
        <w:jc w:val="both"/>
      </w:pPr>
    </w:p>
    <w:p w:rsidR="00C40A53" w:rsidRDefault="00C40A53">
      <w:pPr>
        <w:pStyle w:val="ConsPlusNormal"/>
        <w:jc w:val="both"/>
      </w:pPr>
    </w:p>
    <w:p w:rsidR="00C40A53" w:rsidRDefault="00C40A53">
      <w:pPr>
        <w:pStyle w:val="ConsPlusNormal"/>
        <w:jc w:val="both"/>
      </w:pPr>
    </w:p>
    <w:p w:rsidR="00C40A53" w:rsidRDefault="00C40A53">
      <w:pPr>
        <w:pStyle w:val="ConsPlusNormal"/>
        <w:jc w:val="right"/>
        <w:outlineLvl w:val="1"/>
      </w:pPr>
      <w:r>
        <w:t>Приложение N 2</w:t>
      </w:r>
    </w:p>
    <w:p w:rsidR="00C40A53" w:rsidRDefault="00C40A53">
      <w:pPr>
        <w:pStyle w:val="ConsPlusNormal"/>
        <w:jc w:val="right"/>
      </w:pPr>
      <w:r>
        <w:t>к Правилам движения и стоянки</w:t>
      </w:r>
    </w:p>
    <w:p w:rsidR="00C40A53" w:rsidRDefault="00C40A53">
      <w:pPr>
        <w:pStyle w:val="ConsPlusNormal"/>
        <w:jc w:val="right"/>
      </w:pPr>
      <w:r>
        <w:t>судов в Московском бассейне</w:t>
      </w:r>
    </w:p>
    <w:p w:rsidR="00C40A53" w:rsidRDefault="00C40A53">
      <w:pPr>
        <w:pStyle w:val="ConsPlusNormal"/>
        <w:jc w:val="right"/>
      </w:pPr>
      <w:r>
        <w:t>внутренних водных путей</w:t>
      </w:r>
    </w:p>
    <w:p w:rsidR="00C40A53" w:rsidRDefault="00C40A53">
      <w:pPr>
        <w:pStyle w:val="ConsPlusNormal"/>
        <w:jc w:val="right"/>
      </w:pPr>
      <w:r>
        <w:t xml:space="preserve">Российской Федерации </w:t>
      </w:r>
      <w:hyperlink w:anchor="P96">
        <w:r>
          <w:rPr>
            <w:color w:val="0000FF"/>
          </w:rPr>
          <w:t>(п. 31)</w:t>
        </w:r>
      </w:hyperlink>
    </w:p>
    <w:p w:rsidR="00C40A53" w:rsidRDefault="00C40A53">
      <w:pPr>
        <w:pStyle w:val="ConsPlusNormal"/>
        <w:jc w:val="both"/>
      </w:pPr>
    </w:p>
    <w:p w:rsidR="00C40A53" w:rsidRDefault="00C40A53">
      <w:pPr>
        <w:pStyle w:val="ConsPlusTitle"/>
        <w:jc w:val="center"/>
      </w:pPr>
      <w:bookmarkStart w:id="6" w:name="P1479"/>
      <w:bookmarkEnd w:id="6"/>
      <w:r>
        <w:t>ПЕРЕЧЕНЬ</w:t>
      </w:r>
    </w:p>
    <w:p w:rsidR="00C40A53" w:rsidRDefault="00C40A53">
      <w:pPr>
        <w:pStyle w:val="ConsPlusTitle"/>
        <w:jc w:val="center"/>
      </w:pPr>
      <w:r>
        <w:t>МЕСТ СТОЯНКИ, В ТОМ ЧИСЛЕ ОТСТОЯ, СУДОВ И ИНЫХ ПЛАВУЧИХ</w:t>
      </w:r>
    </w:p>
    <w:p w:rsidR="00C40A53" w:rsidRDefault="00C40A53">
      <w:pPr>
        <w:pStyle w:val="ConsPlusTitle"/>
        <w:jc w:val="center"/>
      </w:pPr>
      <w:r>
        <w:t>ОБЪЕКТОВ, ОСУЩЕСТВЛЯЮЩИХ ДВИЖЕНИЕ НА УЧАСТКЕ ШЛЮЗ</w:t>
      </w:r>
    </w:p>
    <w:p w:rsidR="00C40A53" w:rsidRDefault="00C40A53">
      <w:pPr>
        <w:pStyle w:val="ConsPlusTitle"/>
        <w:jc w:val="center"/>
      </w:pPr>
      <w:r>
        <w:t>N 10 - ШЛЮЗ N 9 (148,0 КМ - 185,0 КМ) РЕКИ МОСКВЫ</w:t>
      </w:r>
    </w:p>
    <w:p w:rsidR="00C40A53" w:rsidRDefault="00C40A53">
      <w:pPr>
        <w:pStyle w:val="ConsPlusTitle"/>
        <w:jc w:val="center"/>
      </w:pPr>
      <w:r>
        <w:t>И НА ХИМКИНСКОМ ВОДОХРАНИЛИЩЕ</w:t>
      </w:r>
    </w:p>
    <w:p w:rsidR="00C40A53" w:rsidRDefault="00C40A5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C40A5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40A53" w:rsidRDefault="00C40A5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0A53" w:rsidRDefault="00C40A5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40A53" w:rsidRDefault="00C40A5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40A53" w:rsidRDefault="00C40A5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0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Минтранса России от 24.05.2022 N 199)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0A53" w:rsidRDefault="00C40A53">
            <w:pPr>
              <w:pStyle w:val="ConsPlusNormal"/>
            </w:pPr>
          </w:p>
        </w:tc>
      </w:tr>
    </w:tbl>
    <w:p w:rsidR="00C40A53" w:rsidRDefault="00C40A5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5"/>
        <w:gridCol w:w="2490"/>
        <w:gridCol w:w="2295"/>
        <w:gridCol w:w="3585"/>
      </w:tblGrid>
      <w:tr w:rsidR="00C40A53">
        <w:tc>
          <w:tcPr>
            <w:tcW w:w="675" w:type="dxa"/>
          </w:tcPr>
          <w:p w:rsidR="00C40A53" w:rsidRDefault="00C40A5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90" w:type="dxa"/>
          </w:tcPr>
          <w:p w:rsidR="00C40A53" w:rsidRDefault="00C40A53">
            <w:pPr>
              <w:pStyle w:val="ConsPlusNormal"/>
              <w:jc w:val="center"/>
            </w:pPr>
            <w:r>
              <w:t>Наименование места стоянки, в том числе отстоя</w:t>
            </w:r>
          </w:p>
        </w:tc>
        <w:tc>
          <w:tcPr>
            <w:tcW w:w="2295" w:type="dxa"/>
          </w:tcPr>
          <w:p w:rsidR="00C40A53" w:rsidRDefault="00C40A53">
            <w:pPr>
              <w:pStyle w:val="ConsPlusNormal"/>
              <w:jc w:val="center"/>
            </w:pPr>
            <w:r>
              <w:t>Месторасположение места стоянки, в том числе отстоя</w:t>
            </w:r>
          </w:p>
        </w:tc>
        <w:tc>
          <w:tcPr>
            <w:tcW w:w="3585" w:type="dxa"/>
          </w:tcPr>
          <w:p w:rsidR="00C40A53" w:rsidRDefault="00C40A53">
            <w:pPr>
              <w:pStyle w:val="ConsPlusNormal"/>
              <w:jc w:val="center"/>
            </w:pPr>
            <w:r>
              <w:t>Установленные ограничения для мест стоянки, в том числе отстоя</w:t>
            </w:r>
          </w:p>
        </w:tc>
      </w:tr>
      <w:tr w:rsidR="00C40A53">
        <w:tc>
          <w:tcPr>
            <w:tcW w:w="675" w:type="dxa"/>
          </w:tcPr>
          <w:p w:rsidR="00C40A53" w:rsidRDefault="00C40A5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0" w:type="dxa"/>
          </w:tcPr>
          <w:p w:rsidR="00C40A53" w:rsidRDefault="00C40A53">
            <w:pPr>
              <w:pStyle w:val="ConsPlusNormal"/>
            </w:pPr>
            <w:r>
              <w:t>Нагатинское спрямление</w:t>
            </w:r>
          </w:p>
        </w:tc>
        <w:tc>
          <w:tcPr>
            <w:tcW w:w="2295" w:type="dxa"/>
          </w:tcPr>
          <w:p w:rsidR="00C40A53" w:rsidRDefault="00C40A53">
            <w:pPr>
              <w:pStyle w:val="ConsPlusNormal"/>
              <w:jc w:val="center"/>
            </w:pPr>
            <w:r>
              <w:t>150,2 км</w:t>
            </w:r>
          </w:p>
        </w:tc>
        <w:tc>
          <w:tcPr>
            <w:tcW w:w="3585" w:type="dxa"/>
            <w:vAlign w:val="bottom"/>
          </w:tcPr>
          <w:p w:rsidR="00C40A53" w:rsidRDefault="00C40A53">
            <w:pPr>
              <w:pStyle w:val="ConsPlusNormal"/>
              <w:jc w:val="both"/>
            </w:pPr>
            <w:r>
              <w:t>Стоянка, в том числе отстой судов у причалов в 1 или 2 корпуса с общим выдвижением в русло не более 21 метра от береговой линии</w:t>
            </w:r>
          </w:p>
        </w:tc>
      </w:tr>
    </w:tbl>
    <w:p w:rsidR="00C40A53" w:rsidRDefault="00C40A53">
      <w:pPr>
        <w:pStyle w:val="ConsPlusNormal"/>
        <w:jc w:val="both"/>
      </w:pPr>
    </w:p>
    <w:p w:rsidR="00C40A53" w:rsidRDefault="00C40A53">
      <w:pPr>
        <w:pStyle w:val="ConsPlusNormal"/>
        <w:jc w:val="both"/>
      </w:pPr>
    </w:p>
    <w:p w:rsidR="00C40A53" w:rsidRDefault="00C40A5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306C8" w:rsidRDefault="005306C8"/>
    <w:sectPr w:rsidR="005306C8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A53"/>
    <w:rsid w:val="005306C8"/>
    <w:rsid w:val="00C4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0A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40A5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40A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40A5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40A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40A5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40A5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40A5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0A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40A5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40A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40A5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40A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40A5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40A5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40A5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A86FD987DE6D6C23BAED81D1212263194856214A636DB1ED167E5265EA8A31B39FE5FA71A2608281B8B25C1BB1874F020AB053BC4917F31iC46J" TargetMode="External"/><Relationship Id="rId18" Type="http://schemas.openxmlformats.org/officeDocument/2006/relationships/hyperlink" Target="consultantplus://offline/ref=9A86FD987DE6D6C23BAED81D1212263194856214A636DB1ED167E5265EA8A31B39FE5FA71A260829198B25C1BB1874F020AB053BC4917F31iC46J" TargetMode="External"/><Relationship Id="rId26" Type="http://schemas.openxmlformats.org/officeDocument/2006/relationships/hyperlink" Target="consultantplus://offline/ref=9A86FD987DE6D6C23BAED81D1212263194856214A636DB1ED167E5265EA8A31B39FE5FA71A26082A1F8B25C1BB1874F020AB053BC4917F31iC46J" TargetMode="External"/><Relationship Id="rId39" Type="http://schemas.openxmlformats.org/officeDocument/2006/relationships/hyperlink" Target="consultantplus://offline/ref=9A86FD987DE6D6C23BAED81D12122631928C6E1AA933DB1ED167E5265EA8A31B39FE5FA71A26082A188B25C1BB1874F020AB053BC4917F31iC46J" TargetMode="External"/><Relationship Id="rId21" Type="http://schemas.openxmlformats.org/officeDocument/2006/relationships/hyperlink" Target="consultantplus://offline/ref=9A86FD987DE6D6C23BAED81D12122631928C6E1AA933DB1ED167E5265EA8A31B39FE5FA71A2608291F8B25C1BB1874F020AB053BC4917F31iC46J" TargetMode="External"/><Relationship Id="rId34" Type="http://schemas.openxmlformats.org/officeDocument/2006/relationships/hyperlink" Target="consultantplus://offline/ref=9A86FD987DE6D6C23BAED81D12122631928C6E1AA933DB1ED167E5265EA8A31B39FE5FA71A26082A188B25C1BB1874F020AB053BC4917F31iC46J" TargetMode="External"/><Relationship Id="rId42" Type="http://schemas.openxmlformats.org/officeDocument/2006/relationships/hyperlink" Target="consultantplus://offline/ref=9A86FD987DE6D6C23BAED81D12122631928C6E1AA933DB1ED167E5265EA8A31B39FE5FA71A26082A188B25C1BB1874F020AB053BC4917F31iC46J" TargetMode="External"/><Relationship Id="rId47" Type="http://schemas.openxmlformats.org/officeDocument/2006/relationships/hyperlink" Target="consultantplus://offline/ref=9A86FD987DE6D6C23BAED81D12122631928C6E1AA933DB1ED167E5265EA8A31B39FE5FA71A26082A188B25C1BB1874F020AB053BC4917F31iC46J" TargetMode="External"/><Relationship Id="rId50" Type="http://schemas.openxmlformats.org/officeDocument/2006/relationships/hyperlink" Target="consultantplus://offline/ref=9A86FD987DE6D6C23BAED81D12122631928C6E1AA933DB1ED167E5265EA8A31B39FE5FA71A26082A188B25C1BB1874F020AB053BC4917F31iC46J" TargetMode="External"/><Relationship Id="rId55" Type="http://schemas.openxmlformats.org/officeDocument/2006/relationships/hyperlink" Target="consultantplus://offline/ref=9A86FD987DE6D6C23BAED81D12122631928C6E1AA933DB1ED167E5265EA8A31B39FE5FA71A26082A188B25C1BB1874F020AB053BC4917F31iC46J" TargetMode="External"/><Relationship Id="rId7" Type="http://schemas.openxmlformats.org/officeDocument/2006/relationships/hyperlink" Target="consultantplus://offline/ref=9A86FD987DE6D6C23BAED81D1212263194856214A636DB1ED167E5265EA8A31B39FE5FA71A2608281B8B25C1BB1874F020AB053BC4917F31iC46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A86FD987DE6D6C23BAED81D1212263194846A1DAD35DB1ED167E5265EA8A31B39FE5FA71A260829198B25C1BB1874F020AB053BC4917F31iC46J" TargetMode="External"/><Relationship Id="rId20" Type="http://schemas.openxmlformats.org/officeDocument/2006/relationships/hyperlink" Target="consultantplus://offline/ref=9A86FD987DE6D6C23BAED81D1212263194846A1DAD35DB1ED167E5265EA8A31B39FE5FA71A2608291B8B25C1BB1874F020AB053BC4917F31iC46J" TargetMode="External"/><Relationship Id="rId29" Type="http://schemas.openxmlformats.org/officeDocument/2006/relationships/hyperlink" Target="consultantplus://offline/ref=9A86FD987DE6D6C23BAED81D12122631928C6E1AA933DB1ED167E5265EA8A31B39FE5FA71A26082A188B25C1BB1874F020AB053BC4917F31iC46J" TargetMode="External"/><Relationship Id="rId41" Type="http://schemas.openxmlformats.org/officeDocument/2006/relationships/hyperlink" Target="consultantplus://offline/ref=9A86FD987DE6D6C23BAED81D12122631928C6E1AA933DB1ED167E5265EA8A31B39FE5FA71A26082A188B25C1BB1874F020AB053BC4917F31iC46J" TargetMode="External"/><Relationship Id="rId54" Type="http://schemas.openxmlformats.org/officeDocument/2006/relationships/hyperlink" Target="consultantplus://offline/ref=9A86FD987DE6D6C23BAED81D12122631928C6E1AA933DB1ED167E5265EA8A31B39FE5FA71A26082A188B25C1BB1874F020AB053BC4917F31iC46J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A86FD987DE6D6C23BAED81D1212263194846A1DAD35DB1ED167E5265EA8A31B39FE5FA71A2608281B8B25C1BB1874F020AB053BC4917F31iC46J" TargetMode="External"/><Relationship Id="rId11" Type="http://schemas.openxmlformats.org/officeDocument/2006/relationships/hyperlink" Target="consultantplus://offline/ref=9A86FD987DE6D6C23BAED81D12122631928C6E1AA933DB1ED167E5265EA8A31B39FE5FA71A2608281B8B25C1BB1874F020AB053BC4917F31iC46J" TargetMode="External"/><Relationship Id="rId24" Type="http://schemas.openxmlformats.org/officeDocument/2006/relationships/hyperlink" Target="consultantplus://offline/ref=9A86FD987DE6D6C23BAED81D1212263191806C19AA32DB1ED167E5265EA8A31B39FE5FA71A26082A1C8B25C1BB1874F020AB053BC4917F31iC46J" TargetMode="External"/><Relationship Id="rId32" Type="http://schemas.openxmlformats.org/officeDocument/2006/relationships/hyperlink" Target="consultantplus://offline/ref=9A86FD987DE6D6C23BAED81D12122631928C6E1AA933DB1ED167E5265EA8A31B39FE5FA71A26082A188B25C1BB1874F020AB053BC4917F31iC46J" TargetMode="External"/><Relationship Id="rId37" Type="http://schemas.openxmlformats.org/officeDocument/2006/relationships/hyperlink" Target="consultantplus://offline/ref=9A86FD987DE6D6C23BAED81D12122631928C6E1AA933DB1ED167E5265EA8A31B39FE5FA71A26082A188B25C1BB1874F020AB053BC4917F31iC46J" TargetMode="External"/><Relationship Id="rId40" Type="http://schemas.openxmlformats.org/officeDocument/2006/relationships/hyperlink" Target="consultantplus://offline/ref=9A86FD987DE6D6C23BAED81D12122631928C6E1AA933DB1ED167E5265EA8A31B39FE5FA71A26082A188B25C1BB1874F020AB053BC4917F31iC46J" TargetMode="External"/><Relationship Id="rId45" Type="http://schemas.openxmlformats.org/officeDocument/2006/relationships/hyperlink" Target="consultantplus://offline/ref=9A86FD987DE6D6C23BAED81D12122631928C6E1AA933DB1ED167E5265EA8A31B39FE5FA71A26082A188B25C1BB1874F020AB053BC4917F31iC46J" TargetMode="External"/><Relationship Id="rId53" Type="http://schemas.openxmlformats.org/officeDocument/2006/relationships/hyperlink" Target="consultantplus://offline/ref=9A86FD987DE6D6C23BAED81D12122631928C6E1AA933DB1ED167E5265EA8A31B39FE5FA71A26082A188B25C1BB1874F020AB053BC4917F31iC46J" TargetMode="External"/><Relationship Id="rId58" Type="http://schemas.openxmlformats.org/officeDocument/2006/relationships/hyperlink" Target="consultantplus://offline/ref=9A86FD987DE6D6C23BAED81D12122631928C6E1AA933DB1ED167E5265EA8A31B39FE5FA71A260B2B198B25C1BB1874F020AB053BC4917F31iC46J" TargetMode="External"/><Relationship Id="rId5" Type="http://schemas.openxmlformats.org/officeDocument/2006/relationships/hyperlink" Target="consultantplus://offline/ref=9A86FD987DE6D6C23BAED81D12122631928C6E1AA933DB1ED167E5265EA8A31B39FE5FA71A2608281B8B25C1BB1874F020AB053BC4917F31iC46J" TargetMode="External"/><Relationship Id="rId15" Type="http://schemas.openxmlformats.org/officeDocument/2006/relationships/hyperlink" Target="consultantplus://offline/ref=9A86FD987DE6D6C23BAED81D1212263194856214A636DB1ED167E5265EA8A31B39FE5FA71A2608291C8B25C1BB1874F020AB053BC4917F31iC46J" TargetMode="External"/><Relationship Id="rId23" Type="http://schemas.openxmlformats.org/officeDocument/2006/relationships/hyperlink" Target="consultantplus://offline/ref=9A86FD987DE6D6C23BAED81D1212263191806C19AA32DB1ED167E5265EA8A31B39FE5FA71A26082A1D8B25C1BB1874F020AB053BC4917F31iC46J" TargetMode="External"/><Relationship Id="rId28" Type="http://schemas.openxmlformats.org/officeDocument/2006/relationships/hyperlink" Target="consultantplus://offline/ref=9A86FD987DE6D6C23BAED81D12122631928C6E1AA933DB1ED167E5265EA8A31B39FE5FA71A26082A188B25C1BB1874F020AB053BC4917F31iC46J" TargetMode="External"/><Relationship Id="rId36" Type="http://schemas.openxmlformats.org/officeDocument/2006/relationships/hyperlink" Target="consultantplus://offline/ref=9A86FD987DE6D6C23BAED81D12122631928C6E1AA933DB1ED167E5265EA8A31B39FE5FA71A26082A188B25C1BB1874F020AB053BC4917F31iC46J" TargetMode="External"/><Relationship Id="rId49" Type="http://schemas.openxmlformats.org/officeDocument/2006/relationships/hyperlink" Target="consultantplus://offline/ref=9A86FD987DE6D6C23BAED81D12122631928C6E1AA933DB1ED167E5265EA8A31B39FE5FA71A26082A188B25C1BB1874F020AB053BC4917F31iC46J" TargetMode="External"/><Relationship Id="rId57" Type="http://schemas.openxmlformats.org/officeDocument/2006/relationships/hyperlink" Target="consultantplus://offline/ref=9A86FD987DE6D6C23BAED81D12122631928C6E1AA933DB1ED167E5265EA8A31B39FE5FA71A260B2A198B25C1BB1874F020AB053BC4917F31iC46J" TargetMode="External"/><Relationship Id="rId61" Type="http://schemas.openxmlformats.org/officeDocument/2006/relationships/fontTable" Target="fontTable.xml"/><Relationship Id="rId10" Type="http://schemas.openxmlformats.org/officeDocument/2006/relationships/hyperlink" Target="consultantplus://offline/ref=9A86FD987DE6D6C23BAED81D1212263194846A1DAD35DB1ED167E5265EA8A31B39FE5FA71A260828158B25C1BB1874F020AB053BC4917F31iC46J" TargetMode="External"/><Relationship Id="rId19" Type="http://schemas.openxmlformats.org/officeDocument/2006/relationships/hyperlink" Target="consultantplus://offline/ref=9A86FD987DE6D6C23BAED81D12122631928C6E1AA933DB1ED167E5265EA8A31B39FE5FA71A2608291D8B25C1BB1874F020AB053BC4917F31iC46J" TargetMode="External"/><Relationship Id="rId31" Type="http://schemas.openxmlformats.org/officeDocument/2006/relationships/hyperlink" Target="consultantplus://offline/ref=9A86FD987DE6D6C23BAED81D12122631928C6E1AA933DB1ED167E5265EA8A31B39FE5FA71A26082A188B25C1BB1874F020AB053BC4917F31iC46J" TargetMode="External"/><Relationship Id="rId44" Type="http://schemas.openxmlformats.org/officeDocument/2006/relationships/hyperlink" Target="consultantplus://offline/ref=9A86FD987DE6D6C23BAED81D12122631928C6E1AA933DB1ED167E5265EA8A31B39FE5FA71A26082A188B25C1BB1874F020AB053BC4917F31iC46J" TargetMode="External"/><Relationship Id="rId52" Type="http://schemas.openxmlformats.org/officeDocument/2006/relationships/hyperlink" Target="consultantplus://offline/ref=9A86FD987DE6D6C23BAED81D12122631928C6E1AA933DB1ED167E5265EA8A31B39FE5FA71A26082A188B25C1BB1874F020AB053BC4917F31iC46J" TargetMode="External"/><Relationship Id="rId60" Type="http://schemas.openxmlformats.org/officeDocument/2006/relationships/hyperlink" Target="consultantplus://offline/ref=9A86FD987DE6D6C23BAED81D1212263194856214A636DB1ED167E5265EA8A31B39FE5FA71A26082A198B25C1BB1874F020AB053BC4917F31iC46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A86FD987DE6D6C23BAED81D1212263194846A1DAD35DB1ED167E5265EA8A31B39FE5FA71A2608281B8B25C1BB1874F020AB053BC4917F31iC46J" TargetMode="External"/><Relationship Id="rId14" Type="http://schemas.openxmlformats.org/officeDocument/2006/relationships/hyperlink" Target="consultantplus://offline/ref=9A86FD987DE6D6C23BAED81D1212263194856B18A833DB1ED167E5265EA8A31B39FE5FA71F24037C4CC4249DFF4467F12BAB0639D8i941J" TargetMode="External"/><Relationship Id="rId22" Type="http://schemas.openxmlformats.org/officeDocument/2006/relationships/hyperlink" Target="consultantplus://offline/ref=9A86FD987DE6D6C23BAED81D1212263194856214A636DB1ED167E5265EA8A31B39FE5FA71A260829158B25C1BB1874F020AB053BC4917F31iC46J" TargetMode="External"/><Relationship Id="rId27" Type="http://schemas.openxmlformats.org/officeDocument/2006/relationships/hyperlink" Target="consultantplus://offline/ref=9A86FD987DE6D6C23BAED81D12122631928C6E1AA933DB1ED167E5265EA8A31B39FE5FA71A26082A198B25C1BB1874F020AB053BC4917F31iC46J" TargetMode="External"/><Relationship Id="rId30" Type="http://schemas.openxmlformats.org/officeDocument/2006/relationships/hyperlink" Target="consultantplus://offline/ref=9A86FD987DE6D6C23BAED81D12122631928C6E1AA933DB1ED167E5265EA8A31B39FE5FA71A26082A188B25C1BB1874F020AB053BC4917F31iC46J" TargetMode="External"/><Relationship Id="rId35" Type="http://schemas.openxmlformats.org/officeDocument/2006/relationships/hyperlink" Target="consultantplus://offline/ref=9A86FD987DE6D6C23BAED81D12122631928C6E1AA933DB1ED167E5265EA8A31B39FE5FA71A26082A188B25C1BB1874F020AB053BC4917F31iC46J" TargetMode="External"/><Relationship Id="rId43" Type="http://schemas.openxmlformats.org/officeDocument/2006/relationships/hyperlink" Target="consultantplus://offline/ref=9A86FD987DE6D6C23BAED81D12122631928C6E1AA933DB1ED167E5265EA8A31B39FE5FA71A26082A188B25C1BB1874F020AB053BC4917F31iC46J" TargetMode="External"/><Relationship Id="rId48" Type="http://schemas.openxmlformats.org/officeDocument/2006/relationships/hyperlink" Target="consultantplus://offline/ref=9A86FD987DE6D6C23BAED81D12122631928C6E1AA933DB1ED167E5265EA8A31B39FE5FA71A26082A188B25C1BB1874F020AB053BC4917F31iC46J" TargetMode="External"/><Relationship Id="rId56" Type="http://schemas.openxmlformats.org/officeDocument/2006/relationships/hyperlink" Target="consultantplus://offline/ref=9A86FD987DE6D6C23BAED81D12122631928C6E1AA933DB1ED167E5265EA8A31B39FE5FA71A26082A188B25C1BB1874F020AB053BC4917F31iC46J" TargetMode="External"/><Relationship Id="rId8" Type="http://schemas.openxmlformats.org/officeDocument/2006/relationships/hyperlink" Target="consultantplus://offline/ref=9A86FD987DE6D6C23BAED81D1212263194856B18A833DB1ED167E5265EA8A31B39FE5FA71F24037C4CC4249DFF4467F12BAB0639D8i941J" TargetMode="External"/><Relationship Id="rId51" Type="http://schemas.openxmlformats.org/officeDocument/2006/relationships/hyperlink" Target="consultantplus://offline/ref=9A86FD987DE6D6C23BAED81D12122631928C6E1AA933DB1ED167E5265EA8A31B39FE5FA71A26082A188B25C1BB1874F020AB053BC4917F31iC46J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9A86FD987DE6D6C23BAED81D1212263194846A1DAD35DB1ED167E5265EA8A31B39FE5FA71A260828148B25C1BB1874F020AB053BC4917F31iC46J" TargetMode="External"/><Relationship Id="rId17" Type="http://schemas.openxmlformats.org/officeDocument/2006/relationships/hyperlink" Target="consultantplus://offline/ref=9A86FD987DE6D6C23BAED81D1212263194856214A636DB1ED167E5265EA8A31B39FE5FA71A2608291F8B25C1BB1874F020AB053BC4917F31iC46J" TargetMode="External"/><Relationship Id="rId25" Type="http://schemas.openxmlformats.org/officeDocument/2006/relationships/hyperlink" Target="consultantplus://offline/ref=9A86FD987DE6D6C23BAED81D1212263194856214A636DB1ED167E5265EA8A31B39FE5FA71A26082A1C8B25C1BB1874F020AB053BC4917F31iC46J" TargetMode="External"/><Relationship Id="rId33" Type="http://schemas.openxmlformats.org/officeDocument/2006/relationships/hyperlink" Target="consultantplus://offline/ref=9A86FD987DE6D6C23BAED81D12122631928C6E1AA933DB1ED167E5265EA8A31B39FE5FA71A26082A188B25C1BB1874F020AB053BC4917F31iC46J" TargetMode="External"/><Relationship Id="rId38" Type="http://schemas.openxmlformats.org/officeDocument/2006/relationships/hyperlink" Target="consultantplus://offline/ref=9A86FD987DE6D6C23BAED81D12122631928C6E1AA933DB1ED167E5265EA8A31B39FE5FA71A26082A188B25C1BB1874F020AB053BC4917F31iC46J" TargetMode="External"/><Relationship Id="rId46" Type="http://schemas.openxmlformats.org/officeDocument/2006/relationships/hyperlink" Target="consultantplus://offline/ref=9A86FD987DE6D6C23BAED81D12122631928C6E1AA933DB1ED167E5265EA8A31B39FE5FA71A26082A188B25C1BB1874F020AB053BC4917F31iC46J" TargetMode="External"/><Relationship Id="rId59" Type="http://schemas.openxmlformats.org/officeDocument/2006/relationships/hyperlink" Target="consultantplus://offline/ref=9A86FD987DE6D6C23BAED81D12122631928C6E1AA933DB1ED167E5265EA8A31B39FE5FA71A260B2C1E8B25C1BB1874F020AB053BC4917F31iC4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7788</Words>
  <Characters>44396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 Алексей Николаевич</dc:creator>
  <cp:lastModifiedBy>Васильев Алексей Николаевич</cp:lastModifiedBy>
  <cp:revision>1</cp:revision>
  <dcterms:created xsi:type="dcterms:W3CDTF">2022-12-09T09:56:00Z</dcterms:created>
  <dcterms:modified xsi:type="dcterms:W3CDTF">2022-12-09T09:56:00Z</dcterms:modified>
</cp:coreProperties>
</file>